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31C6D" w14:textId="77777777" w:rsidR="00FB6A4F" w:rsidRDefault="00B258BB" w:rsidP="0088007B">
      <w:pPr>
        <w:pStyle w:val="Ingenmellomrom"/>
        <w:rPr>
          <w:rFonts w:ascii="Cambria" w:hAnsi="Cambria"/>
          <w:color w:val="4F81BD"/>
          <w:sz w:val="40"/>
          <w:szCs w:val="40"/>
        </w:rPr>
      </w:pPr>
      <w:r w:rsidRPr="0002471A">
        <w:rPr>
          <w:rFonts w:ascii="Cambria" w:hAnsi="Cambria"/>
          <w:sz w:val="40"/>
          <w:szCs w:val="40"/>
        </w:rPr>
        <w:t>Periodeplan</w:t>
      </w:r>
      <w:r w:rsidR="00903E55" w:rsidRPr="0002471A">
        <w:rPr>
          <w:rFonts w:ascii="Cambria" w:hAnsi="Cambria"/>
          <w:sz w:val="40"/>
          <w:szCs w:val="40"/>
        </w:rPr>
        <w:t xml:space="preserve"> </w:t>
      </w:r>
      <w:r w:rsidR="001201F4" w:rsidRPr="0002471A">
        <w:rPr>
          <w:rFonts w:ascii="Cambria" w:hAnsi="Cambria"/>
          <w:sz w:val="40"/>
          <w:szCs w:val="40"/>
        </w:rPr>
        <w:t>for</w:t>
      </w:r>
      <w:r w:rsidR="00ED7B8B" w:rsidRPr="0002471A">
        <w:rPr>
          <w:rFonts w:ascii="Cambria" w:hAnsi="Cambria"/>
          <w:sz w:val="40"/>
          <w:szCs w:val="40"/>
        </w:rPr>
        <w:t>:</w:t>
      </w:r>
      <w:r w:rsidR="001201F4" w:rsidRPr="0002471A">
        <w:rPr>
          <w:rFonts w:ascii="Cambria" w:hAnsi="Cambria"/>
          <w:sz w:val="40"/>
          <w:szCs w:val="40"/>
        </w:rPr>
        <w:t xml:space="preserve"> </w:t>
      </w:r>
      <w:r w:rsidR="003B0296" w:rsidRPr="0002471A">
        <w:rPr>
          <w:rFonts w:ascii="Cambria" w:hAnsi="Cambria"/>
          <w:color w:val="4F81BD"/>
          <w:sz w:val="40"/>
          <w:szCs w:val="40"/>
        </w:rPr>
        <w:t>januar, februar og mars</w:t>
      </w:r>
      <w:r w:rsidR="00224A72" w:rsidRPr="0002471A">
        <w:rPr>
          <w:rFonts w:ascii="Cambria" w:hAnsi="Cambria"/>
          <w:color w:val="4F81BD"/>
          <w:sz w:val="40"/>
          <w:szCs w:val="4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2173"/>
        <w:gridCol w:w="4357"/>
        <w:gridCol w:w="2392"/>
        <w:gridCol w:w="2259"/>
      </w:tblGrid>
      <w:tr w:rsidR="00FB6A4F" w:rsidRPr="0002471A" w14:paraId="03881B1E" w14:textId="77777777" w:rsidTr="004F6CB2">
        <w:tc>
          <w:tcPr>
            <w:tcW w:w="2815" w:type="dxa"/>
            <w:shd w:val="clear" w:color="auto" w:fill="auto"/>
          </w:tcPr>
          <w:p w14:paraId="58262710" w14:textId="77777777" w:rsidR="00FB6A4F" w:rsidRPr="0002471A" w:rsidRDefault="00FB6A4F" w:rsidP="004F6CB2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TEMA</w:t>
            </w:r>
          </w:p>
        </w:tc>
        <w:tc>
          <w:tcPr>
            <w:tcW w:w="2232" w:type="dxa"/>
            <w:shd w:val="clear" w:color="auto" w:fill="auto"/>
          </w:tcPr>
          <w:p w14:paraId="4AB563C2" w14:textId="77777777" w:rsidR="00FB6A4F" w:rsidRPr="0002471A" w:rsidRDefault="00FB6A4F" w:rsidP="004F6CB2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MÅL</w:t>
            </w:r>
          </w:p>
        </w:tc>
        <w:tc>
          <w:tcPr>
            <w:tcW w:w="4417" w:type="dxa"/>
            <w:shd w:val="clear" w:color="auto" w:fill="auto"/>
          </w:tcPr>
          <w:p w14:paraId="2BC0F1B4" w14:textId="77777777" w:rsidR="00FB6A4F" w:rsidRPr="0002471A" w:rsidRDefault="00FB6A4F" w:rsidP="004F6CB2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METODER/INNHOLD</w:t>
            </w:r>
          </w:p>
        </w:tc>
        <w:tc>
          <w:tcPr>
            <w:tcW w:w="2438" w:type="dxa"/>
            <w:shd w:val="clear" w:color="auto" w:fill="auto"/>
          </w:tcPr>
          <w:p w14:paraId="24055345" w14:textId="77777777" w:rsidR="00FB6A4F" w:rsidRPr="0002471A" w:rsidRDefault="00FB6A4F" w:rsidP="004F6CB2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FAGOMRÅDER</w:t>
            </w:r>
          </w:p>
        </w:tc>
        <w:tc>
          <w:tcPr>
            <w:tcW w:w="2318" w:type="dxa"/>
            <w:shd w:val="clear" w:color="auto" w:fill="auto"/>
          </w:tcPr>
          <w:p w14:paraId="7B583F7A" w14:textId="77777777" w:rsidR="00FB6A4F" w:rsidRPr="0002471A" w:rsidRDefault="00FB6A4F" w:rsidP="004F6CB2">
            <w:pPr>
              <w:rPr>
                <w:rFonts w:ascii="Cambria" w:hAnsi="Cambria"/>
                <w:b/>
                <w:color w:val="F79646"/>
              </w:rPr>
            </w:pPr>
            <w:r>
              <w:rPr>
                <w:rFonts w:ascii="Cambria" w:hAnsi="Cambria"/>
                <w:b/>
                <w:color w:val="F79646"/>
              </w:rPr>
              <w:t>TEGN</w:t>
            </w:r>
          </w:p>
        </w:tc>
      </w:tr>
      <w:tr w:rsidR="00FB6A4F" w:rsidRPr="0002471A" w14:paraId="4C77EAB2" w14:textId="77777777" w:rsidTr="004F6CB2">
        <w:tc>
          <w:tcPr>
            <w:tcW w:w="2815" w:type="dxa"/>
            <w:shd w:val="clear" w:color="auto" w:fill="auto"/>
          </w:tcPr>
          <w:p w14:paraId="178501AD" w14:textId="77777777" w:rsidR="00FB6A4F" w:rsidRPr="0002471A" w:rsidRDefault="00FB6A4F" w:rsidP="004F6CB2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649E1107" w14:textId="77777777" w:rsidR="00FB6A4F" w:rsidRPr="0002471A" w:rsidRDefault="00FB6A4F" w:rsidP="004F6CB2">
            <w:pPr>
              <w:jc w:val="center"/>
              <w:rPr>
                <w:rFonts w:ascii="Cambria" w:hAnsi="Cambria"/>
                <w:b/>
                <w:color w:val="1F497D"/>
              </w:rPr>
            </w:pPr>
            <w:r w:rsidRPr="0002471A">
              <w:rPr>
                <w:rFonts w:ascii="Cambria" w:hAnsi="Cambria"/>
                <w:b/>
                <w:color w:val="1F497D"/>
              </w:rPr>
              <w:t>FISKEUKER</w:t>
            </w:r>
          </w:p>
          <w:p w14:paraId="1F0028D0" w14:textId="534F1A43" w:rsidR="00FB6A4F" w:rsidRPr="0002471A" w:rsidRDefault="00FB6A4F" w:rsidP="004F6CB2">
            <w:pPr>
              <w:jc w:val="center"/>
              <w:rPr>
                <w:rFonts w:ascii="Cambria" w:hAnsi="Cambria"/>
                <w:b/>
                <w:color w:val="1F497D"/>
              </w:rPr>
            </w:pPr>
            <w:r w:rsidRPr="0002471A">
              <w:rPr>
                <w:rFonts w:ascii="Cambria" w:hAnsi="Cambria"/>
                <w:b/>
                <w:color w:val="1F497D"/>
              </w:rPr>
              <w:t xml:space="preserve">Uke </w:t>
            </w:r>
            <w:r w:rsidR="00480BCA">
              <w:rPr>
                <w:rFonts w:ascii="Cambria" w:hAnsi="Cambria"/>
                <w:b/>
                <w:color w:val="1F497D"/>
              </w:rPr>
              <w:t>2</w:t>
            </w:r>
            <w:r w:rsidR="0086459C">
              <w:rPr>
                <w:rFonts w:ascii="Cambria" w:hAnsi="Cambria"/>
                <w:b/>
                <w:color w:val="1F497D"/>
              </w:rPr>
              <w:t>,3,4 og 5</w:t>
            </w:r>
          </w:p>
          <w:p w14:paraId="642A8349" w14:textId="77777777" w:rsidR="00FB6A4F" w:rsidRPr="0002471A" w:rsidRDefault="00FB6A4F" w:rsidP="004F6CB2">
            <w:pPr>
              <w:rPr>
                <w:rFonts w:ascii="Cambria" w:hAnsi="Cambria"/>
                <w:b/>
                <w:color w:val="FF0000"/>
              </w:rPr>
            </w:pPr>
            <w:r w:rsidRPr="0002471A">
              <w:rPr>
                <w:rFonts w:ascii="Cambria" w:hAnsi="Cambria"/>
                <w:b/>
                <w:color w:val="FF0000"/>
              </w:rPr>
              <w:t xml:space="preserve">            </w:t>
            </w:r>
            <w:r w:rsidR="00F124C0">
              <w:rPr>
                <w:rFonts w:ascii="Cambria" w:hAnsi="Cambria"/>
                <w:noProof/>
              </w:rPr>
              <w:drawing>
                <wp:inline distT="0" distB="0" distL="0" distR="0" wp14:anchorId="25D945D4" wp14:editId="1B588FDD">
                  <wp:extent cx="1622425" cy="1111885"/>
                  <wp:effectExtent l="0" t="0" r="0" b="0"/>
                  <wp:docPr id="1" name="Bilde 17" descr="https://encrypted-tbn3.gstatic.com/images?q=tbn:ANd9GcTE7b_j5rhdZYpbUDDDHNnO0ZUo9Uk7Ey27A8Ei7yrXPUqfqk9lTQ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7" descr="https://encrypted-tbn3.gstatic.com/images?q=tbn:ANd9GcTE7b_j5rhdZYpbUDDDHNnO0ZUo9Uk7Ey27A8Ei7yrXPUqfqk9lTQ">
                            <a:hlinkClick r:id="rId9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B6B8C" w14:textId="77777777" w:rsidR="00FB6A4F" w:rsidRPr="00D41DAC" w:rsidRDefault="00FB6A4F" w:rsidP="004F6CB2">
            <w:pPr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</w:tcPr>
          <w:p w14:paraId="4159C681" w14:textId="77777777" w:rsidR="00FB6A4F" w:rsidRPr="0002471A" w:rsidRDefault="00FB6A4F" w:rsidP="004F6CB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C212B3D" w14:textId="77777777" w:rsidR="00FB6A4F" w:rsidRPr="0002471A" w:rsidRDefault="00FB6A4F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Gjøre barna kjent med livet i havet og fjæra.</w:t>
            </w:r>
          </w:p>
          <w:p w14:paraId="0F849DFA" w14:textId="77777777" w:rsidR="00FB6A4F" w:rsidRPr="0002471A" w:rsidRDefault="00FB6A4F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Gjøre dem kjent med at skreifiske og mølje er en viktig del av den nord-norske tradisjonen!</w:t>
            </w:r>
          </w:p>
          <w:p w14:paraId="6DAD38FD" w14:textId="77777777" w:rsidR="00FB6A4F" w:rsidRPr="0002471A" w:rsidRDefault="00FB6A4F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Få erfaring med at fisk er godt!</w:t>
            </w:r>
          </w:p>
          <w:p w14:paraId="29703274" w14:textId="77777777" w:rsidR="00FB6A4F" w:rsidRPr="0002471A" w:rsidRDefault="00FB6A4F" w:rsidP="004F6CB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17" w:type="dxa"/>
            <w:shd w:val="clear" w:color="auto" w:fill="auto"/>
          </w:tcPr>
          <w:p w14:paraId="504C5F63" w14:textId="77777777" w:rsidR="00FB6A4F" w:rsidRPr="0002471A" w:rsidRDefault="00FB6A4F" w:rsidP="001F24A5">
            <w:pPr>
              <w:rPr>
                <w:rFonts w:ascii="Cambria" w:hAnsi="Cambria"/>
                <w:sz w:val="20"/>
                <w:szCs w:val="20"/>
              </w:rPr>
            </w:pPr>
          </w:p>
          <w:p w14:paraId="1CF42B3D" w14:textId="77777777" w:rsidR="00FB6A4F" w:rsidRDefault="00FB6A4F" w:rsidP="001F24A5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 xml:space="preserve">Samlingsstunder der barna får se bilder av </w:t>
            </w:r>
            <w:r>
              <w:rPr>
                <w:rFonts w:ascii="Cambria" w:hAnsi="Cambria"/>
                <w:sz w:val="20"/>
                <w:szCs w:val="20"/>
              </w:rPr>
              <w:t>forskjellige fisk</w:t>
            </w:r>
            <w:r w:rsidRPr="0002471A">
              <w:rPr>
                <w:rFonts w:ascii="Cambria" w:hAnsi="Cambria"/>
                <w:sz w:val="20"/>
                <w:szCs w:val="20"/>
              </w:rPr>
              <w:t>, høre hvor den kommer fra, hva den spiser m.m.</w:t>
            </w:r>
          </w:p>
          <w:p w14:paraId="5E2B8791" w14:textId="322A84FD" w:rsidR="00FB6A4F" w:rsidRPr="0002471A" w:rsidRDefault="00FB6A4F" w:rsidP="001F24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Vi har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fokus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på miljø</w:t>
            </w:r>
            <w:r w:rsidR="001E4294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og snakker om plast</w:t>
            </w:r>
            <w:r w:rsidR="00DC40A8">
              <w:rPr>
                <w:rFonts w:ascii="Cambria" w:hAnsi="Cambria"/>
                <w:sz w:val="20"/>
                <w:szCs w:val="20"/>
              </w:rPr>
              <w:t>/søppel</w:t>
            </w:r>
            <w:r>
              <w:rPr>
                <w:rFonts w:ascii="Cambria" w:hAnsi="Cambria"/>
                <w:sz w:val="20"/>
                <w:szCs w:val="20"/>
              </w:rPr>
              <w:t xml:space="preserve"> i havet.</w:t>
            </w:r>
            <w:r w:rsidR="00E6598A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6FCBFA9" w14:textId="77777777" w:rsidR="00FB6A4F" w:rsidRDefault="00FB6A4F" w:rsidP="001F24A5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Eventyr, sangleker og sanger om torsk og andre fisker.</w:t>
            </w:r>
          </w:p>
          <w:p w14:paraId="64AA689C" w14:textId="4E6C58DA" w:rsidR="00BA74E0" w:rsidRDefault="00FB6A4F" w:rsidP="001F24A5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Formingsaktiviteter/dramatiseringer</w:t>
            </w:r>
            <w:r w:rsidR="00BA74E0">
              <w:rPr>
                <w:rFonts w:ascii="Cambria" w:hAnsi="Cambria"/>
                <w:sz w:val="20"/>
                <w:szCs w:val="20"/>
              </w:rPr>
              <w:t xml:space="preserve"> rundt tema</w:t>
            </w:r>
            <w:r w:rsidRPr="0002471A"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14:paraId="776DB29B" w14:textId="77777777" w:rsidR="00FB6A4F" w:rsidRPr="0002471A" w:rsidRDefault="00FB6A4F" w:rsidP="001F24A5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Prøve å få tak i en ekte Lofottorsk som ungene får være med på å studere.</w:t>
            </w:r>
          </w:p>
          <w:p w14:paraId="209EFAEF" w14:textId="7CBDBA06" w:rsidR="004F1655" w:rsidRPr="0002471A" w:rsidRDefault="00FB6A4F" w:rsidP="001F24A5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 xml:space="preserve">Smake på </w:t>
            </w:r>
            <w:r w:rsidR="005F0E2F">
              <w:rPr>
                <w:rFonts w:ascii="Cambria" w:hAnsi="Cambria"/>
                <w:sz w:val="20"/>
                <w:szCs w:val="20"/>
              </w:rPr>
              <w:t xml:space="preserve">forskjellige </w:t>
            </w:r>
            <w:r w:rsidR="004F1655">
              <w:rPr>
                <w:rFonts w:ascii="Cambria" w:hAnsi="Cambria"/>
                <w:sz w:val="20"/>
                <w:szCs w:val="20"/>
              </w:rPr>
              <w:t>matretter med fisk i.</w:t>
            </w:r>
          </w:p>
          <w:p w14:paraId="4980CEBE" w14:textId="77777777" w:rsidR="00FB6A4F" w:rsidRDefault="00FB6A4F" w:rsidP="001F24A5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Dette temaet har vi</w:t>
            </w:r>
            <w:r>
              <w:rPr>
                <w:rFonts w:ascii="Cambria" w:hAnsi="Cambria"/>
                <w:sz w:val="20"/>
                <w:szCs w:val="20"/>
              </w:rPr>
              <w:t xml:space="preserve"> over lengre tid</w:t>
            </w:r>
            <w:r w:rsidRPr="0002471A">
              <w:rPr>
                <w:rFonts w:ascii="Cambria" w:hAnsi="Cambria"/>
                <w:sz w:val="20"/>
                <w:szCs w:val="20"/>
              </w:rPr>
              <w:t xml:space="preserve">, vi ser at barna syns dette er et veldig spennende tema. Havet er så stort at vi trenger </w:t>
            </w:r>
            <w:r>
              <w:rPr>
                <w:rFonts w:ascii="Cambria" w:hAnsi="Cambria"/>
                <w:sz w:val="20"/>
                <w:szCs w:val="20"/>
              </w:rPr>
              <w:t>god</w:t>
            </w:r>
            <w:r w:rsidRPr="0002471A">
              <w:rPr>
                <w:rFonts w:ascii="Cambria" w:hAnsi="Cambria"/>
                <w:sz w:val="20"/>
                <w:szCs w:val="20"/>
              </w:rPr>
              <w:t xml:space="preserve"> tid</w:t>
            </w:r>
            <w:r>
              <w:rPr>
                <w:rFonts w:ascii="Cambria" w:hAnsi="Cambria"/>
                <w:sz w:val="20"/>
                <w:szCs w:val="20"/>
              </w:rPr>
              <w:t xml:space="preserve"> til et ordentlig dypdykk</w:t>
            </w:r>
            <w:r w:rsidRPr="0002471A">
              <w:rPr>
                <w:rFonts w:ascii="Cambria" w:hAnsi="Cambria"/>
                <w:sz w:val="20"/>
                <w:szCs w:val="20"/>
              </w:rPr>
              <w:t>.</w:t>
            </w:r>
          </w:p>
          <w:p w14:paraId="66C98ED6" w14:textId="77777777" w:rsidR="004F1655" w:rsidRPr="00C930B5" w:rsidRDefault="004F1655" w:rsidP="001F24A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5D7990F1" w14:textId="77777777" w:rsidR="00FB6A4F" w:rsidRPr="0002471A" w:rsidRDefault="00FB6A4F" w:rsidP="004F6CB2">
            <w:pPr>
              <w:rPr>
                <w:rFonts w:ascii="Cambria" w:hAnsi="Cambria"/>
                <w:sz w:val="20"/>
                <w:szCs w:val="20"/>
              </w:rPr>
            </w:pPr>
          </w:p>
          <w:p w14:paraId="1BBA484B" w14:textId="77777777" w:rsidR="00FB6A4F" w:rsidRPr="0002471A" w:rsidRDefault="00FB6A4F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Kommunikasjon, språk og tekst.</w:t>
            </w:r>
          </w:p>
          <w:p w14:paraId="54741772" w14:textId="77777777" w:rsidR="00FB6A4F" w:rsidRPr="0002471A" w:rsidRDefault="00FB6A4F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Kropp, bevegelse, mat og helse.</w:t>
            </w:r>
          </w:p>
          <w:p w14:paraId="04B46515" w14:textId="77777777" w:rsidR="00FB6A4F" w:rsidRPr="0002471A" w:rsidRDefault="00FB6A4F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Kunst, kultur og kreativitet.</w:t>
            </w:r>
          </w:p>
          <w:p w14:paraId="179682FD" w14:textId="77777777" w:rsidR="00FB6A4F" w:rsidRPr="0002471A" w:rsidRDefault="00FB6A4F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Natur, miljø og teknologi.</w:t>
            </w:r>
          </w:p>
          <w:p w14:paraId="042BEBC5" w14:textId="77777777" w:rsidR="00FB6A4F" w:rsidRPr="0002471A" w:rsidRDefault="00FB6A4F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Etikk, religion og filosofi.</w:t>
            </w:r>
          </w:p>
          <w:p w14:paraId="24009F76" w14:textId="77777777" w:rsidR="00FB6A4F" w:rsidRPr="0002471A" w:rsidRDefault="00FB6A4F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Nærmiljø og samfunn.</w:t>
            </w:r>
          </w:p>
          <w:p w14:paraId="46F242DD" w14:textId="77777777" w:rsidR="00FB6A4F" w:rsidRPr="0002471A" w:rsidRDefault="00FB6A4F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Antall, rom og form.</w:t>
            </w:r>
          </w:p>
          <w:p w14:paraId="56FBFFAF" w14:textId="77777777" w:rsidR="00FB6A4F" w:rsidRPr="0002471A" w:rsidRDefault="00FB6A4F" w:rsidP="004F6CB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1C8CCFE4" w14:textId="77777777" w:rsidR="00FB6A4F" w:rsidRDefault="00F124C0" w:rsidP="004F6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93CD74" wp14:editId="543DAF82">
                  <wp:extent cx="600710" cy="770890"/>
                  <wp:effectExtent l="0" t="0" r="0" b="0"/>
                  <wp:docPr id="2" name="Bild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6A4F">
              <w:t>Fisk</w:t>
            </w:r>
          </w:p>
          <w:p w14:paraId="61102635" w14:textId="77777777" w:rsidR="00FB6A4F" w:rsidRDefault="00F124C0" w:rsidP="004F6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82FC4B" wp14:editId="0515C2EF">
                  <wp:extent cx="600710" cy="824865"/>
                  <wp:effectExtent l="0" t="0" r="0" b="0"/>
                  <wp:docPr id="3" name="Bild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6A4F">
              <w:t>Båt</w:t>
            </w:r>
          </w:p>
          <w:p w14:paraId="4396AAED" w14:textId="77777777" w:rsidR="00FB6A4F" w:rsidRDefault="00F124C0" w:rsidP="004F6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E3FDB4" wp14:editId="7B88A2AD">
                  <wp:extent cx="672465" cy="860425"/>
                  <wp:effectExtent l="0" t="0" r="0" b="0"/>
                  <wp:docPr id="4" name="Bild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6A4F">
              <w:t>Hav</w:t>
            </w:r>
          </w:p>
          <w:p w14:paraId="0628209D" w14:textId="77777777" w:rsidR="00FB6A4F" w:rsidRPr="0002471A" w:rsidRDefault="00F124C0" w:rsidP="004F6CB2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D5C135" wp14:editId="7A61D98E">
                  <wp:extent cx="716915" cy="762000"/>
                  <wp:effectExtent l="0" t="0" r="0" b="0"/>
                  <wp:docPr id="5" name="Bild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6A4F">
              <w:t>Fiske</w:t>
            </w:r>
          </w:p>
        </w:tc>
      </w:tr>
    </w:tbl>
    <w:p w14:paraId="2F738954" w14:textId="77777777" w:rsidR="0088007B" w:rsidRPr="0002471A" w:rsidRDefault="0088007B" w:rsidP="0088007B">
      <w:pPr>
        <w:pStyle w:val="Ingenmellomrom"/>
        <w:rPr>
          <w:rFonts w:ascii="Cambria" w:hAnsi="Cambria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209"/>
        <w:gridCol w:w="4323"/>
        <w:gridCol w:w="2404"/>
        <w:gridCol w:w="2282"/>
      </w:tblGrid>
      <w:tr w:rsidR="00E85D46" w:rsidRPr="0002471A" w14:paraId="1C33D86F" w14:textId="77777777" w:rsidTr="0099417D">
        <w:tc>
          <w:tcPr>
            <w:tcW w:w="2815" w:type="dxa"/>
            <w:shd w:val="clear" w:color="auto" w:fill="auto"/>
          </w:tcPr>
          <w:p w14:paraId="7E682D1C" w14:textId="77777777" w:rsidR="0088007B" w:rsidRPr="0002471A" w:rsidRDefault="003A739F" w:rsidP="003A739F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lastRenderedPageBreak/>
              <w:t>TEMA</w:t>
            </w:r>
          </w:p>
        </w:tc>
        <w:tc>
          <w:tcPr>
            <w:tcW w:w="2232" w:type="dxa"/>
            <w:shd w:val="clear" w:color="auto" w:fill="auto"/>
          </w:tcPr>
          <w:p w14:paraId="7D9783F4" w14:textId="77777777" w:rsidR="0088007B" w:rsidRPr="0002471A" w:rsidRDefault="003A739F" w:rsidP="003A739F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MÅL</w:t>
            </w:r>
          </w:p>
        </w:tc>
        <w:tc>
          <w:tcPr>
            <w:tcW w:w="4417" w:type="dxa"/>
            <w:shd w:val="clear" w:color="auto" w:fill="auto"/>
          </w:tcPr>
          <w:p w14:paraId="38AE205A" w14:textId="77777777" w:rsidR="0088007B" w:rsidRPr="0002471A" w:rsidRDefault="001201F4" w:rsidP="003A739F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METODER/INNHOLD</w:t>
            </w:r>
          </w:p>
        </w:tc>
        <w:tc>
          <w:tcPr>
            <w:tcW w:w="2438" w:type="dxa"/>
            <w:shd w:val="clear" w:color="auto" w:fill="auto"/>
          </w:tcPr>
          <w:p w14:paraId="0B1BE827" w14:textId="77777777" w:rsidR="0088007B" w:rsidRPr="0002471A" w:rsidRDefault="001201F4" w:rsidP="003A739F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FAGOMRÅDER</w:t>
            </w:r>
          </w:p>
        </w:tc>
        <w:tc>
          <w:tcPr>
            <w:tcW w:w="2318" w:type="dxa"/>
            <w:shd w:val="clear" w:color="auto" w:fill="auto"/>
          </w:tcPr>
          <w:p w14:paraId="48A5D046" w14:textId="77777777" w:rsidR="0088007B" w:rsidRPr="0002471A" w:rsidRDefault="00C930B5" w:rsidP="003A739F">
            <w:pPr>
              <w:rPr>
                <w:rFonts w:ascii="Cambria" w:hAnsi="Cambria"/>
                <w:b/>
                <w:color w:val="F79646"/>
              </w:rPr>
            </w:pPr>
            <w:r>
              <w:rPr>
                <w:rFonts w:ascii="Cambria" w:hAnsi="Cambria"/>
                <w:b/>
                <w:color w:val="F79646"/>
              </w:rPr>
              <w:t>TEGN</w:t>
            </w:r>
          </w:p>
        </w:tc>
      </w:tr>
      <w:tr w:rsidR="00E85D46" w:rsidRPr="0002471A" w14:paraId="71EE4493" w14:textId="77777777" w:rsidTr="0099417D">
        <w:tc>
          <w:tcPr>
            <w:tcW w:w="2815" w:type="dxa"/>
            <w:shd w:val="clear" w:color="auto" w:fill="auto"/>
          </w:tcPr>
          <w:p w14:paraId="0C02ED59" w14:textId="77777777" w:rsidR="00931E90" w:rsidRPr="0002471A" w:rsidRDefault="00931E90" w:rsidP="001201F4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67582CB2" w14:textId="77777777" w:rsidR="00454935" w:rsidRPr="0002471A" w:rsidRDefault="003B0296" w:rsidP="00454935">
            <w:pPr>
              <w:jc w:val="center"/>
              <w:rPr>
                <w:rFonts w:ascii="Cambria" w:hAnsi="Cambria"/>
                <w:b/>
                <w:color w:val="4F81BD"/>
              </w:rPr>
            </w:pPr>
            <w:r w:rsidRPr="0002471A">
              <w:rPr>
                <w:rFonts w:ascii="Cambria" w:hAnsi="Cambria"/>
                <w:b/>
                <w:color w:val="4F81BD"/>
              </w:rPr>
              <w:t>VINTER OG SOL</w:t>
            </w:r>
          </w:p>
          <w:p w14:paraId="3CB79FCD" w14:textId="77777777" w:rsidR="001201F4" w:rsidRPr="0002471A" w:rsidRDefault="003B0296" w:rsidP="001201F4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71A">
              <w:rPr>
                <w:rFonts w:ascii="Cambria" w:hAnsi="Cambria"/>
                <w:b/>
                <w:color w:val="FF0000"/>
              </w:rPr>
              <w:t xml:space="preserve"> </w:t>
            </w:r>
            <w:r w:rsidR="00F124C0">
              <w:rPr>
                <w:rFonts w:ascii="Cambria" w:hAnsi="Cambria"/>
                <w:noProof/>
              </w:rPr>
              <w:drawing>
                <wp:inline distT="0" distB="0" distL="0" distR="0" wp14:anchorId="16E40B7C" wp14:editId="459940EE">
                  <wp:extent cx="1111885" cy="1111885"/>
                  <wp:effectExtent l="0" t="0" r="0" b="0"/>
                  <wp:docPr id="6" name="Bilde 7" descr="MC900432589[1]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7" descr="MC900432589[1]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A4DF7" w14:textId="77777777" w:rsidR="00A74372" w:rsidRPr="0002471A" w:rsidRDefault="003B0296" w:rsidP="00A74372">
            <w:pPr>
              <w:rPr>
                <w:rFonts w:ascii="Cambria" w:hAnsi="Cambria"/>
                <w:b/>
                <w:color w:val="FF0000"/>
              </w:rPr>
            </w:pPr>
            <w:r w:rsidRPr="0002471A">
              <w:rPr>
                <w:rFonts w:ascii="Cambria" w:hAnsi="Cambria"/>
                <w:b/>
                <w:color w:val="FF0000"/>
              </w:rPr>
              <w:t xml:space="preserve">                 </w:t>
            </w:r>
          </w:p>
          <w:p w14:paraId="4E0DFC68" w14:textId="77777777" w:rsidR="00A74372" w:rsidRPr="0002471A" w:rsidRDefault="00F124C0" w:rsidP="001201F4">
            <w:pPr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235CBCBC" wp14:editId="37C13CB5">
                  <wp:extent cx="1066800" cy="1308735"/>
                  <wp:effectExtent l="0" t="0" r="0" b="0"/>
                  <wp:docPr id="7" name="Bilde 6" descr="MC900355349[1]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6" descr="MC900355349[1]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90F68" w14:textId="77777777" w:rsidR="00A74372" w:rsidRPr="0002471A" w:rsidRDefault="00A74372" w:rsidP="001201F4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2232" w:type="dxa"/>
            <w:shd w:val="clear" w:color="auto" w:fill="auto"/>
          </w:tcPr>
          <w:p w14:paraId="4FF0B24A" w14:textId="77777777" w:rsidR="00931E90" w:rsidRPr="0002471A" w:rsidRDefault="00931E90" w:rsidP="003C081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FF4B2D9" w14:textId="77777777" w:rsidR="003C081B" w:rsidRPr="0002471A" w:rsidRDefault="003B0296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Bli kjent med årstiden.</w:t>
            </w:r>
          </w:p>
          <w:p w14:paraId="497E133C" w14:textId="77777777" w:rsidR="003B0296" w:rsidRPr="0002471A" w:rsidRDefault="003B0296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Bli glad i å være ute om vinteren!</w:t>
            </w:r>
          </w:p>
          <w:p w14:paraId="04B4CDED" w14:textId="77777777" w:rsidR="003B0296" w:rsidRPr="0002471A" w:rsidRDefault="003B0296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Oppleve gleden ved at sola kommer tilbake!</w:t>
            </w:r>
          </w:p>
          <w:p w14:paraId="274CAA82" w14:textId="77777777" w:rsidR="003B0296" w:rsidRPr="0002471A" w:rsidRDefault="003B0296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Få grovmotoriske utfordringer i vinterlandskapet.</w:t>
            </w:r>
          </w:p>
          <w:p w14:paraId="4335F38D" w14:textId="77777777" w:rsidR="003B0296" w:rsidRPr="0002471A" w:rsidRDefault="00AC4B63" w:rsidP="00B258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Få kjennskap til</w:t>
            </w:r>
            <w:r w:rsidR="003B0296" w:rsidRPr="0002471A">
              <w:rPr>
                <w:rFonts w:ascii="Cambria" w:hAnsi="Cambria"/>
                <w:sz w:val="20"/>
                <w:szCs w:val="20"/>
              </w:rPr>
              <w:t xml:space="preserve"> skigåing!</w:t>
            </w:r>
          </w:p>
          <w:p w14:paraId="07CD3627" w14:textId="77777777" w:rsidR="00C232CD" w:rsidRDefault="00C232CD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Ha det artig med snø!</w:t>
            </w:r>
          </w:p>
          <w:p w14:paraId="66A3260C" w14:textId="77777777" w:rsidR="00D41DAC" w:rsidRPr="00B8384B" w:rsidRDefault="00D41DAC" w:rsidP="00D41DAC">
            <w:pPr>
              <w:rPr>
                <w:rFonts w:ascii="Cambria" w:hAnsi="Cambria"/>
                <w:color w:val="FF0000"/>
                <w:sz w:val="16"/>
                <w:szCs w:val="16"/>
              </w:rPr>
            </w:pPr>
          </w:p>
        </w:tc>
        <w:tc>
          <w:tcPr>
            <w:tcW w:w="4417" w:type="dxa"/>
            <w:shd w:val="clear" w:color="auto" w:fill="auto"/>
          </w:tcPr>
          <w:p w14:paraId="1BF776D3" w14:textId="77777777" w:rsidR="00931E90" w:rsidRPr="0002471A" w:rsidRDefault="00931E90" w:rsidP="003C081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F9635AB" w14:textId="77777777" w:rsidR="0088007B" w:rsidRPr="0002471A" w:rsidRDefault="00C232CD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Undre oss over hva som skjer når mørketiden er over og sola kommer tilbake!</w:t>
            </w:r>
          </w:p>
          <w:p w14:paraId="4095EA17" w14:textId="2D998008" w:rsidR="00C232CD" w:rsidRPr="0002471A" w:rsidRDefault="00C232CD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Synge sol</w:t>
            </w:r>
            <w:r w:rsidR="00BA74E0">
              <w:rPr>
                <w:rFonts w:ascii="Cambria" w:hAnsi="Cambria"/>
                <w:sz w:val="20"/>
                <w:szCs w:val="20"/>
              </w:rPr>
              <w:t>-</w:t>
            </w:r>
            <w:r w:rsidRPr="0002471A">
              <w:rPr>
                <w:rFonts w:ascii="Cambria" w:hAnsi="Cambria"/>
                <w:sz w:val="20"/>
                <w:szCs w:val="20"/>
              </w:rPr>
              <w:t>sanger og lage soler.</w:t>
            </w:r>
            <w:r w:rsidR="00AC4B63">
              <w:rPr>
                <w:rFonts w:ascii="Cambria" w:hAnsi="Cambria"/>
                <w:sz w:val="20"/>
                <w:szCs w:val="20"/>
              </w:rPr>
              <w:t xml:space="preserve"> Lage sol av hendene til barna på Hestehoven.</w:t>
            </w:r>
          </w:p>
          <w:p w14:paraId="52424FB1" w14:textId="5B5E56F5" w:rsidR="00C232CD" w:rsidRPr="0002471A" w:rsidRDefault="00454935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 xml:space="preserve">Ha </w:t>
            </w:r>
            <w:r w:rsidRPr="003A370F">
              <w:rPr>
                <w:rFonts w:ascii="Cambria" w:hAnsi="Cambria"/>
                <w:b/>
                <w:bCs/>
                <w:color w:val="C45911" w:themeColor="accent2" w:themeShade="BF"/>
                <w:sz w:val="20"/>
                <w:szCs w:val="20"/>
              </w:rPr>
              <w:t>solfest</w:t>
            </w:r>
            <w:r w:rsidRPr="003A370F">
              <w:rPr>
                <w:rFonts w:ascii="Cambria" w:hAnsi="Cambria"/>
                <w:color w:val="C45911" w:themeColor="accent2" w:themeShade="BF"/>
                <w:sz w:val="20"/>
                <w:szCs w:val="20"/>
              </w:rPr>
              <w:t xml:space="preserve"> </w:t>
            </w:r>
            <w:r w:rsidRPr="0002471A">
              <w:rPr>
                <w:rFonts w:ascii="Cambria" w:hAnsi="Cambria"/>
                <w:sz w:val="20"/>
                <w:szCs w:val="20"/>
              </w:rPr>
              <w:t xml:space="preserve">i barnehagen </w:t>
            </w:r>
            <w:r w:rsidR="00C232CD" w:rsidRPr="0002471A">
              <w:rPr>
                <w:rFonts w:ascii="Cambria" w:hAnsi="Cambria"/>
                <w:sz w:val="20"/>
                <w:szCs w:val="20"/>
              </w:rPr>
              <w:t>med eventyr, solboller og kakao dagen etter at vi ser sola</w:t>
            </w:r>
            <w:r w:rsidR="00BA74E0">
              <w:rPr>
                <w:rFonts w:ascii="Cambria" w:hAnsi="Cambria"/>
                <w:sz w:val="20"/>
                <w:szCs w:val="20"/>
              </w:rPr>
              <w:t xml:space="preserve"> på fellesrommet</w:t>
            </w:r>
            <w:r w:rsidR="00C232CD" w:rsidRPr="0002471A">
              <w:rPr>
                <w:rFonts w:ascii="Cambria" w:hAnsi="Cambria"/>
                <w:sz w:val="20"/>
                <w:szCs w:val="20"/>
              </w:rPr>
              <w:t>!</w:t>
            </w:r>
            <w:r w:rsidRPr="0002471A">
              <w:rPr>
                <w:rFonts w:ascii="Cambria" w:hAnsi="Cambria"/>
                <w:sz w:val="20"/>
                <w:szCs w:val="20"/>
              </w:rPr>
              <w:t xml:space="preserve"> Den kommer og skinner på oss </w:t>
            </w:r>
            <w:r w:rsidR="003A370F">
              <w:rPr>
                <w:rFonts w:ascii="Cambria" w:hAnsi="Cambria"/>
                <w:sz w:val="20"/>
                <w:szCs w:val="20"/>
              </w:rPr>
              <w:t xml:space="preserve">i </w:t>
            </w:r>
            <w:r w:rsidRPr="003A370F">
              <w:rPr>
                <w:rFonts w:ascii="Cambria" w:hAnsi="Cambria"/>
                <w:color w:val="C45911" w:themeColor="accent2" w:themeShade="BF"/>
                <w:sz w:val="20"/>
                <w:szCs w:val="20"/>
              </w:rPr>
              <w:t>februar!</w:t>
            </w:r>
          </w:p>
          <w:p w14:paraId="54F82340" w14:textId="66BD85A3" w:rsidR="00C232CD" w:rsidRPr="0002471A" w:rsidRDefault="00777012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Ha vinteraktiviteter ute;</w:t>
            </w:r>
            <w:r w:rsidR="00C232CD" w:rsidRPr="0002471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A74E0">
              <w:rPr>
                <w:rFonts w:ascii="Cambria" w:hAnsi="Cambria"/>
                <w:sz w:val="20"/>
                <w:szCs w:val="20"/>
              </w:rPr>
              <w:t xml:space="preserve">øve på å </w:t>
            </w:r>
            <w:r w:rsidR="00C232CD" w:rsidRPr="0002471A">
              <w:rPr>
                <w:rFonts w:ascii="Cambria" w:hAnsi="Cambria"/>
                <w:sz w:val="20"/>
                <w:szCs w:val="20"/>
              </w:rPr>
              <w:t>gå på ski, ake, lage snøhuler, snømenn, snøk</w:t>
            </w:r>
            <w:r w:rsidRPr="0002471A">
              <w:rPr>
                <w:rFonts w:ascii="Cambria" w:hAnsi="Cambria"/>
                <w:sz w:val="20"/>
                <w:szCs w:val="20"/>
              </w:rPr>
              <w:t>aker, snø- og islykter</w:t>
            </w:r>
            <w:r w:rsidR="001F33D0">
              <w:rPr>
                <w:rFonts w:ascii="Cambria" w:hAnsi="Cambria"/>
                <w:sz w:val="20"/>
                <w:szCs w:val="20"/>
              </w:rPr>
              <w:t>, snøborger/hule</w:t>
            </w:r>
            <w:r w:rsidR="00C232CD" w:rsidRPr="0002471A">
              <w:rPr>
                <w:rFonts w:ascii="Cambria" w:hAnsi="Cambria"/>
                <w:sz w:val="20"/>
                <w:szCs w:val="20"/>
              </w:rPr>
              <w:t>.</w:t>
            </w:r>
          </w:p>
          <w:p w14:paraId="4E6D21F2" w14:textId="77777777" w:rsidR="00C232CD" w:rsidRPr="0002471A" w:rsidRDefault="00C232CD" w:rsidP="00B2583C">
            <w:pPr>
              <w:rPr>
                <w:rFonts w:ascii="Cambria" w:hAnsi="Cambria"/>
                <w:sz w:val="20"/>
                <w:szCs w:val="20"/>
              </w:rPr>
            </w:pPr>
            <w:r w:rsidRPr="003A370F">
              <w:rPr>
                <w:rFonts w:ascii="Cambria" w:hAnsi="Cambria"/>
                <w:color w:val="C45911" w:themeColor="accent2" w:themeShade="BF"/>
                <w:sz w:val="20"/>
                <w:szCs w:val="20"/>
              </w:rPr>
              <w:t>«</w:t>
            </w:r>
            <w:proofErr w:type="spellStart"/>
            <w:r w:rsidRPr="003A370F">
              <w:rPr>
                <w:rFonts w:ascii="Cambria" w:hAnsi="Cambria"/>
                <w:b/>
                <w:bCs/>
                <w:color w:val="C45911" w:themeColor="accent2" w:themeShade="BF"/>
                <w:sz w:val="20"/>
                <w:szCs w:val="20"/>
              </w:rPr>
              <w:t>Bjørnebåsendagen</w:t>
            </w:r>
            <w:proofErr w:type="spellEnd"/>
            <w:r w:rsidRPr="003A370F">
              <w:rPr>
                <w:rFonts w:ascii="Cambria" w:hAnsi="Cambria"/>
                <w:b/>
                <w:bCs/>
                <w:color w:val="C45911" w:themeColor="accent2" w:themeShade="BF"/>
                <w:sz w:val="20"/>
                <w:szCs w:val="20"/>
              </w:rPr>
              <w:t xml:space="preserve">» </w:t>
            </w:r>
            <w:r w:rsidR="00777012" w:rsidRPr="003A370F">
              <w:rPr>
                <w:rFonts w:ascii="Cambria" w:hAnsi="Cambria"/>
                <w:b/>
                <w:bCs/>
                <w:color w:val="C45911" w:themeColor="accent2" w:themeShade="BF"/>
                <w:sz w:val="20"/>
                <w:szCs w:val="20"/>
              </w:rPr>
              <w:t>i</w:t>
            </w:r>
            <w:r w:rsidR="00454935" w:rsidRPr="003A370F">
              <w:rPr>
                <w:rFonts w:ascii="Cambria" w:hAnsi="Cambria"/>
                <w:b/>
                <w:bCs/>
                <w:color w:val="C45911" w:themeColor="accent2" w:themeShade="BF"/>
                <w:sz w:val="20"/>
                <w:szCs w:val="20"/>
              </w:rPr>
              <w:t xml:space="preserve"> mars</w:t>
            </w:r>
            <w:r w:rsidR="00454935" w:rsidRPr="003A370F">
              <w:rPr>
                <w:rFonts w:ascii="Cambria" w:hAnsi="Cambria"/>
                <w:color w:val="C45911" w:themeColor="accent2" w:themeShade="BF"/>
                <w:sz w:val="20"/>
                <w:szCs w:val="20"/>
              </w:rPr>
              <w:t xml:space="preserve"> </w:t>
            </w:r>
            <w:r w:rsidRPr="0002471A">
              <w:rPr>
                <w:rFonts w:ascii="Cambria" w:hAnsi="Cambria"/>
                <w:sz w:val="20"/>
                <w:szCs w:val="20"/>
              </w:rPr>
              <w:t>med ski og aking. Nummervest på magen, heiarop, oppmuntring, grilling og premie!</w:t>
            </w:r>
          </w:p>
          <w:p w14:paraId="4BBC16A2" w14:textId="77777777" w:rsidR="00C232CD" w:rsidRPr="0002471A" w:rsidRDefault="00CA4B2A" w:rsidP="00B258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</w:t>
            </w:r>
            <w:r w:rsidR="00C232CD" w:rsidRPr="0002471A">
              <w:rPr>
                <w:rFonts w:ascii="Cambria" w:hAnsi="Cambria"/>
                <w:sz w:val="20"/>
                <w:szCs w:val="20"/>
              </w:rPr>
              <w:t>enge ut fuglemat. Følge med om småfuglene kommer på besøk!</w:t>
            </w:r>
          </w:p>
          <w:p w14:paraId="09BD16E7" w14:textId="24CF9C0F" w:rsidR="00CB1AAC" w:rsidRPr="0002471A" w:rsidRDefault="00BC4970" w:rsidP="00B2583C">
            <w:pPr>
              <w:rPr>
                <w:rFonts w:ascii="Cambria" w:hAnsi="Cambria"/>
                <w:sz w:val="20"/>
                <w:szCs w:val="20"/>
              </w:rPr>
            </w:pPr>
            <w:r w:rsidRPr="00B44AE7">
              <w:rPr>
                <w:rFonts w:ascii="Cambria" w:hAnsi="Cambria"/>
                <w:sz w:val="20"/>
                <w:szCs w:val="20"/>
              </w:rPr>
              <w:t>I 202</w:t>
            </w:r>
            <w:r w:rsidR="0091261A">
              <w:rPr>
                <w:rFonts w:ascii="Cambria" w:hAnsi="Cambria"/>
                <w:sz w:val="20"/>
                <w:szCs w:val="20"/>
              </w:rPr>
              <w:t>5</w:t>
            </w:r>
            <w:r w:rsidRPr="00B44AE7">
              <w:rPr>
                <w:rFonts w:ascii="Cambria" w:hAnsi="Cambria"/>
                <w:sz w:val="20"/>
                <w:szCs w:val="20"/>
              </w:rPr>
              <w:t xml:space="preserve"> arrangeres </w:t>
            </w:r>
            <w:r w:rsidRPr="00BC4970">
              <w:rPr>
                <w:rFonts w:ascii="Cambria" w:hAnsi="Cambria"/>
                <w:color w:val="C45911" w:themeColor="accent2" w:themeShade="BF"/>
                <w:sz w:val="20"/>
                <w:szCs w:val="20"/>
              </w:rPr>
              <w:t>Barnehagedagen tirsdag 1</w:t>
            </w:r>
            <w:r w:rsidR="00134F61">
              <w:rPr>
                <w:rFonts w:ascii="Cambria" w:hAnsi="Cambria"/>
                <w:color w:val="C45911" w:themeColor="accent2" w:themeShade="BF"/>
                <w:sz w:val="20"/>
                <w:szCs w:val="20"/>
              </w:rPr>
              <w:t>1</w:t>
            </w:r>
            <w:r w:rsidRPr="00BC4970">
              <w:rPr>
                <w:rFonts w:ascii="Cambria" w:hAnsi="Cambria"/>
                <w:color w:val="C45911" w:themeColor="accent2" w:themeShade="BF"/>
                <w:sz w:val="20"/>
                <w:szCs w:val="20"/>
              </w:rPr>
              <w:t xml:space="preserve">. mars. </w:t>
            </w:r>
            <w:r w:rsidRPr="00B44AE7">
              <w:rPr>
                <w:rFonts w:ascii="Cambria" w:hAnsi="Cambria"/>
                <w:sz w:val="20"/>
                <w:szCs w:val="20"/>
              </w:rPr>
              <w:t>Markeringen</w:t>
            </w:r>
            <w:r w:rsidR="003462F8">
              <w:rPr>
                <w:rFonts w:ascii="Cambria" w:hAnsi="Cambria"/>
                <w:sz w:val="20"/>
                <w:szCs w:val="20"/>
              </w:rPr>
              <w:t xml:space="preserve"> setter </w:t>
            </w:r>
            <w:proofErr w:type="gramStart"/>
            <w:r w:rsidR="003462F8">
              <w:rPr>
                <w:rFonts w:ascii="Cambria" w:hAnsi="Cambria"/>
                <w:sz w:val="20"/>
                <w:szCs w:val="20"/>
              </w:rPr>
              <w:t>fokus</w:t>
            </w:r>
            <w:proofErr w:type="gramEnd"/>
            <w:r w:rsidR="003462F8">
              <w:rPr>
                <w:rFonts w:ascii="Cambria" w:hAnsi="Cambria"/>
                <w:sz w:val="20"/>
                <w:szCs w:val="20"/>
              </w:rPr>
              <w:t xml:space="preserve"> på slagordet: «La leken </w:t>
            </w:r>
            <w:r w:rsidR="004524B4">
              <w:rPr>
                <w:rFonts w:ascii="Cambria" w:hAnsi="Cambria"/>
                <w:sz w:val="20"/>
                <w:szCs w:val="20"/>
              </w:rPr>
              <w:t>leve»</w:t>
            </w:r>
          </w:p>
        </w:tc>
        <w:tc>
          <w:tcPr>
            <w:tcW w:w="2438" w:type="dxa"/>
            <w:shd w:val="clear" w:color="auto" w:fill="auto"/>
          </w:tcPr>
          <w:p w14:paraId="36244B6C" w14:textId="77777777" w:rsidR="00931E90" w:rsidRPr="0002471A" w:rsidRDefault="00931E90" w:rsidP="00B2583C">
            <w:pPr>
              <w:ind w:left="765"/>
              <w:rPr>
                <w:rFonts w:ascii="Cambria" w:hAnsi="Cambria"/>
                <w:sz w:val="20"/>
                <w:szCs w:val="20"/>
              </w:rPr>
            </w:pPr>
          </w:p>
          <w:p w14:paraId="296E4E38" w14:textId="77777777" w:rsidR="00931E90" w:rsidRPr="0002471A" w:rsidRDefault="00BD0DF4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Kommunikasjon, språk og tekst.</w:t>
            </w:r>
          </w:p>
          <w:p w14:paraId="07BB87F9" w14:textId="77777777" w:rsidR="003B0296" w:rsidRPr="0002471A" w:rsidRDefault="003B0296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Kropp, bevegelse</w:t>
            </w:r>
            <w:r w:rsidR="00BA2924" w:rsidRPr="0002471A">
              <w:rPr>
                <w:rFonts w:ascii="Cambria" w:hAnsi="Cambria"/>
                <w:sz w:val="20"/>
                <w:szCs w:val="20"/>
              </w:rPr>
              <w:t>, mat</w:t>
            </w:r>
            <w:r w:rsidRPr="0002471A">
              <w:rPr>
                <w:rFonts w:ascii="Cambria" w:hAnsi="Cambria"/>
                <w:sz w:val="20"/>
                <w:szCs w:val="20"/>
              </w:rPr>
              <w:t xml:space="preserve"> og helse.</w:t>
            </w:r>
          </w:p>
          <w:p w14:paraId="405C15D4" w14:textId="77777777" w:rsidR="003B0296" w:rsidRPr="0002471A" w:rsidRDefault="003B0296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Kunst, kultur og kreativitet.</w:t>
            </w:r>
          </w:p>
          <w:p w14:paraId="27BE2C9A" w14:textId="77777777" w:rsidR="003B0296" w:rsidRPr="0002471A" w:rsidRDefault="00BA2924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Natur, miljø og teknologi</w:t>
            </w:r>
            <w:r w:rsidR="003B0296" w:rsidRPr="0002471A">
              <w:rPr>
                <w:rFonts w:ascii="Cambria" w:hAnsi="Cambria"/>
                <w:sz w:val="20"/>
                <w:szCs w:val="20"/>
              </w:rPr>
              <w:t>.</w:t>
            </w:r>
          </w:p>
          <w:p w14:paraId="45C1C778" w14:textId="77777777" w:rsidR="00BD0DF4" w:rsidRPr="0002471A" w:rsidRDefault="00BD0DF4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Etikk, religion og filosofi.</w:t>
            </w:r>
          </w:p>
          <w:p w14:paraId="360E10EC" w14:textId="77777777" w:rsidR="003B0296" w:rsidRPr="0002471A" w:rsidRDefault="003B0296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Nærmiljø og samfunn.</w:t>
            </w:r>
          </w:p>
          <w:p w14:paraId="54AC0EC4" w14:textId="77777777" w:rsidR="003B0296" w:rsidRPr="0002471A" w:rsidRDefault="003B0296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Antall, rom og form.</w:t>
            </w:r>
          </w:p>
          <w:p w14:paraId="67BF57A8" w14:textId="77777777" w:rsidR="00931E90" w:rsidRPr="0002471A" w:rsidRDefault="00931E90" w:rsidP="00B2583C">
            <w:pPr>
              <w:ind w:left="76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3292BBCC" w14:textId="3C51A905" w:rsidR="00822A93" w:rsidRDefault="00F124C0" w:rsidP="003A73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42BF61" wp14:editId="1AB494A1">
                  <wp:extent cx="699135" cy="645160"/>
                  <wp:effectExtent l="0" t="0" r="0" b="0"/>
                  <wp:docPr id="8" name="Bild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0228">
              <w:rPr>
                <w:noProof/>
              </w:rPr>
              <w:t xml:space="preserve"> </w:t>
            </w:r>
            <w:r w:rsidR="003A10AC">
              <w:rPr>
                <w:noProof/>
              </w:rPr>
              <w:t xml:space="preserve"> </w:t>
            </w:r>
            <w:r w:rsidR="00480228">
              <w:rPr>
                <w:noProof/>
              </w:rPr>
              <w:t>Sol</w:t>
            </w:r>
          </w:p>
          <w:p w14:paraId="423B4CF0" w14:textId="46E8D7ED" w:rsidR="00AC4B63" w:rsidRPr="00C930B5" w:rsidRDefault="00F124C0" w:rsidP="00C930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B6944C" wp14:editId="2363D6BE">
                  <wp:extent cx="824865" cy="699135"/>
                  <wp:effectExtent l="0" t="0" r="0" b="0"/>
                  <wp:docPr id="9" name="Bilde 9" descr="in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9" descr="ingen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10AC">
              <w:rPr>
                <w:noProof/>
              </w:rPr>
              <w:t xml:space="preserve">   </w:t>
            </w:r>
            <w:r w:rsidR="00AC4B63">
              <w:rPr>
                <w:noProof/>
              </w:rPr>
              <w:t>Snø</w:t>
            </w:r>
          </w:p>
          <w:p w14:paraId="78036621" w14:textId="3B41B8ED" w:rsidR="00AC4B63" w:rsidRDefault="00F124C0" w:rsidP="00AC4B63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31F42A" wp14:editId="3F70D17D">
                  <wp:extent cx="762000" cy="699135"/>
                  <wp:effectExtent l="0" t="0" r="0" b="0"/>
                  <wp:docPr id="10" name="Bild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10AC">
              <w:rPr>
                <w:noProof/>
              </w:rPr>
              <w:t xml:space="preserve">    </w:t>
            </w:r>
            <w:r w:rsidR="00AC4B63">
              <w:rPr>
                <w:noProof/>
              </w:rPr>
              <w:t>Ski</w:t>
            </w:r>
          </w:p>
          <w:p w14:paraId="3572031D" w14:textId="115FC87C" w:rsidR="00B864C3" w:rsidRPr="0002471A" w:rsidRDefault="00F124C0" w:rsidP="00AC4B6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218744" wp14:editId="2F4F3A42">
                  <wp:extent cx="807085" cy="905510"/>
                  <wp:effectExtent l="0" t="0" r="0" b="0"/>
                  <wp:docPr id="11" name="Bild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10AC">
              <w:rPr>
                <w:noProof/>
              </w:rPr>
              <w:t xml:space="preserve">   </w:t>
            </w:r>
            <w:r w:rsidR="00C930B5">
              <w:rPr>
                <w:noProof/>
              </w:rPr>
              <w:t>Ake</w:t>
            </w:r>
          </w:p>
        </w:tc>
      </w:tr>
    </w:tbl>
    <w:p w14:paraId="60395D3D" w14:textId="77777777" w:rsidR="00FB6A4F" w:rsidRPr="0002471A" w:rsidRDefault="00FB6A4F" w:rsidP="00AA5166">
      <w:pPr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2189"/>
        <w:gridCol w:w="4328"/>
        <w:gridCol w:w="2406"/>
        <w:gridCol w:w="2292"/>
      </w:tblGrid>
      <w:tr w:rsidR="006A4FA9" w:rsidRPr="0002471A" w14:paraId="7B0D302E" w14:textId="77777777" w:rsidTr="008852F7">
        <w:tc>
          <w:tcPr>
            <w:tcW w:w="2815" w:type="dxa"/>
            <w:shd w:val="clear" w:color="auto" w:fill="auto"/>
          </w:tcPr>
          <w:p w14:paraId="13BAD23E" w14:textId="77777777" w:rsidR="006A4FA9" w:rsidRPr="0002471A" w:rsidRDefault="006A4FA9" w:rsidP="008852F7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lastRenderedPageBreak/>
              <w:t>TEMA</w:t>
            </w:r>
          </w:p>
        </w:tc>
        <w:tc>
          <w:tcPr>
            <w:tcW w:w="2232" w:type="dxa"/>
            <w:shd w:val="clear" w:color="auto" w:fill="auto"/>
          </w:tcPr>
          <w:p w14:paraId="01204947" w14:textId="77777777" w:rsidR="006A4FA9" w:rsidRPr="0002471A" w:rsidRDefault="006A4FA9" w:rsidP="008852F7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MÅL</w:t>
            </w:r>
          </w:p>
        </w:tc>
        <w:tc>
          <w:tcPr>
            <w:tcW w:w="4417" w:type="dxa"/>
            <w:shd w:val="clear" w:color="auto" w:fill="auto"/>
          </w:tcPr>
          <w:p w14:paraId="4EA7D779" w14:textId="77777777" w:rsidR="006A4FA9" w:rsidRPr="0002471A" w:rsidRDefault="006A4FA9" w:rsidP="008852F7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METODER/INNHOLD</w:t>
            </w:r>
          </w:p>
        </w:tc>
        <w:tc>
          <w:tcPr>
            <w:tcW w:w="2438" w:type="dxa"/>
            <w:shd w:val="clear" w:color="auto" w:fill="auto"/>
          </w:tcPr>
          <w:p w14:paraId="18021D05" w14:textId="77777777" w:rsidR="006A4FA9" w:rsidRPr="0002471A" w:rsidRDefault="006A4FA9" w:rsidP="008852F7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FAGOMRÅDER</w:t>
            </w:r>
          </w:p>
        </w:tc>
        <w:tc>
          <w:tcPr>
            <w:tcW w:w="2318" w:type="dxa"/>
            <w:shd w:val="clear" w:color="auto" w:fill="auto"/>
          </w:tcPr>
          <w:p w14:paraId="24200283" w14:textId="77777777" w:rsidR="006A4FA9" w:rsidRPr="0002471A" w:rsidRDefault="00C930B5" w:rsidP="008852F7">
            <w:pPr>
              <w:rPr>
                <w:rFonts w:ascii="Cambria" w:hAnsi="Cambria"/>
                <w:b/>
                <w:color w:val="F79646"/>
              </w:rPr>
            </w:pPr>
            <w:r>
              <w:rPr>
                <w:rFonts w:ascii="Cambria" w:hAnsi="Cambria"/>
                <w:b/>
                <w:color w:val="F79646"/>
              </w:rPr>
              <w:t>TEGN</w:t>
            </w:r>
          </w:p>
        </w:tc>
      </w:tr>
      <w:tr w:rsidR="006A4FA9" w:rsidRPr="0002471A" w14:paraId="052E1F9D" w14:textId="77777777" w:rsidTr="008852F7">
        <w:tc>
          <w:tcPr>
            <w:tcW w:w="2815" w:type="dxa"/>
            <w:shd w:val="clear" w:color="auto" w:fill="auto"/>
          </w:tcPr>
          <w:p w14:paraId="43FE57B0" w14:textId="77777777" w:rsidR="006A4FA9" w:rsidRPr="0002471A" w:rsidRDefault="006A4FA9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0F76C1E6" w14:textId="77777777" w:rsidR="006A4FA9" w:rsidRPr="0002471A" w:rsidRDefault="00652F15" w:rsidP="00652F15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02471A">
              <w:rPr>
                <w:rFonts w:ascii="Cambria" w:hAnsi="Cambria"/>
                <w:b/>
                <w:color w:val="00B050"/>
              </w:rPr>
              <w:t>SAMEFOLKETS DAG</w:t>
            </w:r>
          </w:p>
          <w:p w14:paraId="59F9488E" w14:textId="77777777" w:rsidR="00FD56DE" w:rsidRPr="0002471A" w:rsidRDefault="002B278C" w:rsidP="00146D36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02471A">
              <w:rPr>
                <w:rFonts w:ascii="Cambria" w:hAnsi="Cambria"/>
                <w:b/>
                <w:color w:val="00B050"/>
              </w:rPr>
              <w:t>6. FEBRUAR</w:t>
            </w:r>
            <w:r w:rsidR="00480228">
              <w:rPr>
                <w:rFonts w:ascii="Cambria" w:hAnsi="Cambria"/>
                <w:b/>
                <w:color w:val="00B050"/>
              </w:rPr>
              <w:t xml:space="preserve"> </w:t>
            </w:r>
          </w:p>
          <w:p w14:paraId="4B614BAC" w14:textId="77777777" w:rsidR="006A4FA9" w:rsidRPr="0002471A" w:rsidRDefault="006A4FA9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6EA0E863" w14:textId="77777777" w:rsidR="00A74372" w:rsidRDefault="00F124C0" w:rsidP="008852F7">
            <w:pPr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D7AC7CD" wp14:editId="3A4FC470">
                  <wp:extent cx="1111885" cy="824865"/>
                  <wp:effectExtent l="0" t="0" r="0" b="0"/>
                  <wp:docPr id="12" name="Bilde 19" descr="http://static.forskning.no/00/07/64/93/1044454043.95.jpgNone.medium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9" descr="http://static.forskning.no/00/07/64/93/1044454043.95.jpgNone.medium.JPG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0152D" w14:textId="77777777" w:rsidR="00D41DAC" w:rsidRPr="00D41DAC" w:rsidRDefault="00D41DAC" w:rsidP="00D41DAC">
            <w:pPr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2232" w:type="dxa"/>
            <w:shd w:val="clear" w:color="auto" w:fill="auto"/>
          </w:tcPr>
          <w:p w14:paraId="543938E3" w14:textId="77777777" w:rsidR="006A4FA9" w:rsidRPr="0002471A" w:rsidRDefault="006A4FA9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24838A1" w14:textId="77777777" w:rsidR="00111DE8" w:rsidRPr="0002471A" w:rsidRDefault="007633C2" w:rsidP="00B258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Barna blir presentert </w:t>
            </w:r>
            <w:r w:rsidR="00752E49">
              <w:rPr>
                <w:rFonts w:ascii="Cambria" w:hAnsi="Cambria"/>
                <w:sz w:val="20"/>
                <w:szCs w:val="20"/>
              </w:rPr>
              <w:t>for</w:t>
            </w:r>
            <w:r w:rsidR="00146D36">
              <w:rPr>
                <w:rFonts w:ascii="Cambria" w:hAnsi="Cambria"/>
                <w:sz w:val="20"/>
                <w:szCs w:val="20"/>
              </w:rPr>
              <w:t xml:space="preserve"> noe av</w:t>
            </w:r>
            <w:r w:rsidR="00752E4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52F15" w:rsidRPr="0002471A">
              <w:rPr>
                <w:rFonts w:ascii="Cambria" w:hAnsi="Cambria"/>
                <w:sz w:val="20"/>
                <w:szCs w:val="20"/>
              </w:rPr>
              <w:t>samenes kultur og tradisjoner.</w:t>
            </w:r>
          </w:p>
          <w:p w14:paraId="17B13C00" w14:textId="2A04F8CA" w:rsidR="00652F15" w:rsidRPr="0002471A" w:rsidRDefault="00652F15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 xml:space="preserve">Vise respekt og toleranse for mennesker </w:t>
            </w:r>
            <w:r w:rsidR="00135AB1">
              <w:rPr>
                <w:rFonts w:ascii="Cambria" w:hAnsi="Cambria"/>
                <w:sz w:val="20"/>
                <w:szCs w:val="20"/>
              </w:rPr>
              <w:t>av ulik</w:t>
            </w:r>
            <w:r w:rsidR="002B2616">
              <w:rPr>
                <w:rFonts w:ascii="Cambria" w:hAnsi="Cambria"/>
                <w:sz w:val="20"/>
                <w:szCs w:val="20"/>
              </w:rPr>
              <w:t>e</w:t>
            </w:r>
            <w:r w:rsidRPr="0002471A">
              <w:rPr>
                <w:rFonts w:ascii="Cambria" w:hAnsi="Cambria"/>
                <w:sz w:val="20"/>
                <w:szCs w:val="20"/>
              </w:rPr>
              <w:t xml:space="preserve"> bakgrunn</w:t>
            </w:r>
            <w:r w:rsidR="002B2616">
              <w:rPr>
                <w:rFonts w:ascii="Cambria" w:hAnsi="Cambria"/>
                <w:sz w:val="20"/>
                <w:szCs w:val="20"/>
              </w:rPr>
              <w:t xml:space="preserve">er og </w:t>
            </w:r>
            <w:r w:rsidR="00504D50">
              <w:rPr>
                <w:rFonts w:ascii="Cambria" w:hAnsi="Cambria"/>
                <w:sz w:val="20"/>
                <w:szCs w:val="20"/>
              </w:rPr>
              <w:t>kulturarv</w:t>
            </w:r>
            <w:r w:rsidRPr="0002471A">
              <w:rPr>
                <w:rFonts w:ascii="Cambria" w:hAnsi="Cambria"/>
                <w:sz w:val="20"/>
                <w:szCs w:val="20"/>
              </w:rPr>
              <w:t>.</w:t>
            </w:r>
          </w:p>
          <w:p w14:paraId="055798BB" w14:textId="77777777" w:rsidR="00652F15" w:rsidRPr="0002471A" w:rsidRDefault="00652F15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Bli kjent med hvordan det samiske flagget ser ut.</w:t>
            </w:r>
          </w:p>
        </w:tc>
        <w:tc>
          <w:tcPr>
            <w:tcW w:w="4417" w:type="dxa"/>
            <w:shd w:val="clear" w:color="auto" w:fill="auto"/>
          </w:tcPr>
          <w:p w14:paraId="0C8AF16A" w14:textId="77777777" w:rsidR="006A4FA9" w:rsidRPr="0002471A" w:rsidRDefault="006A4FA9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95C1AD1" w14:textId="77777777" w:rsidR="00894FCA" w:rsidRPr="0002471A" w:rsidRDefault="0074733D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Flagge med det samiske flagget</w:t>
            </w:r>
            <w:r w:rsidR="00453576">
              <w:rPr>
                <w:rFonts w:ascii="Cambria" w:hAnsi="Cambria"/>
                <w:sz w:val="20"/>
                <w:szCs w:val="20"/>
              </w:rPr>
              <w:t>.</w:t>
            </w:r>
          </w:p>
          <w:p w14:paraId="6D7D9D50" w14:textId="480A1DC2" w:rsidR="0074733D" w:rsidRDefault="00F93FF1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Vi har samlingsstund</w:t>
            </w:r>
            <w:r w:rsidR="00F010F8">
              <w:rPr>
                <w:rFonts w:ascii="Cambria" w:hAnsi="Cambria"/>
                <w:sz w:val="20"/>
                <w:szCs w:val="20"/>
              </w:rPr>
              <w:t>er</w:t>
            </w:r>
            <w:r w:rsidR="001F33D0">
              <w:rPr>
                <w:rFonts w:ascii="Cambria" w:hAnsi="Cambria"/>
                <w:sz w:val="20"/>
                <w:szCs w:val="20"/>
              </w:rPr>
              <w:t xml:space="preserve"> i uke </w:t>
            </w:r>
            <w:r w:rsidR="003529D6">
              <w:rPr>
                <w:rFonts w:ascii="Cambria" w:hAnsi="Cambria"/>
                <w:sz w:val="20"/>
                <w:szCs w:val="20"/>
              </w:rPr>
              <w:t>6</w:t>
            </w:r>
            <w:r w:rsidR="00FB0D60" w:rsidRPr="0002471A">
              <w:rPr>
                <w:rFonts w:ascii="Cambria" w:hAnsi="Cambria"/>
                <w:sz w:val="20"/>
                <w:szCs w:val="20"/>
              </w:rPr>
              <w:t xml:space="preserve"> hvor barna </w:t>
            </w:r>
            <w:r w:rsidR="00453576">
              <w:rPr>
                <w:rFonts w:ascii="Cambria" w:hAnsi="Cambria"/>
                <w:sz w:val="20"/>
                <w:szCs w:val="20"/>
              </w:rPr>
              <w:t>blir presentert for en liten del av samisk håndverk</w:t>
            </w:r>
            <w:r w:rsidR="00A83BB4">
              <w:rPr>
                <w:rFonts w:ascii="Cambria" w:hAnsi="Cambria"/>
                <w:sz w:val="20"/>
                <w:szCs w:val="20"/>
              </w:rPr>
              <w:t xml:space="preserve"> som</w:t>
            </w:r>
            <w:r w:rsidR="00453576">
              <w:rPr>
                <w:rFonts w:ascii="Cambria" w:hAnsi="Cambria"/>
                <w:sz w:val="20"/>
                <w:szCs w:val="20"/>
              </w:rPr>
              <w:t xml:space="preserve"> kofte, </w:t>
            </w:r>
            <w:proofErr w:type="spellStart"/>
            <w:r w:rsidR="0074733D" w:rsidRPr="0002471A">
              <w:rPr>
                <w:rFonts w:ascii="Cambria" w:hAnsi="Cambria"/>
                <w:sz w:val="20"/>
                <w:szCs w:val="20"/>
              </w:rPr>
              <w:t>kumse</w:t>
            </w:r>
            <w:proofErr w:type="spellEnd"/>
            <w:r w:rsidR="00453576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="00453576">
              <w:rPr>
                <w:rFonts w:ascii="Cambria" w:hAnsi="Cambria"/>
                <w:sz w:val="20"/>
                <w:szCs w:val="20"/>
              </w:rPr>
              <w:t>guksi</w:t>
            </w:r>
            <w:proofErr w:type="spellEnd"/>
            <w:r w:rsidR="00453576">
              <w:rPr>
                <w:rFonts w:ascii="Cambria" w:hAnsi="Cambria"/>
                <w:sz w:val="20"/>
                <w:szCs w:val="20"/>
              </w:rPr>
              <w:t xml:space="preserve"> samt Lavvo</w:t>
            </w:r>
            <w:r w:rsidR="0074733D" w:rsidRPr="0002471A">
              <w:rPr>
                <w:rFonts w:ascii="Cambria" w:hAnsi="Cambria"/>
                <w:sz w:val="20"/>
                <w:szCs w:val="20"/>
              </w:rPr>
              <w:t xml:space="preserve"> og reinsdyr.</w:t>
            </w:r>
            <w:r w:rsidR="008A150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990417E" w14:textId="2BFA5F3B" w:rsidR="008A1504" w:rsidRPr="0002471A" w:rsidRDefault="008A1504" w:rsidP="00B258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Vi markerer samefolkets dag </w:t>
            </w:r>
            <w:r w:rsidR="00F010F8">
              <w:rPr>
                <w:rFonts w:ascii="Cambria" w:hAnsi="Cambria"/>
                <w:sz w:val="20"/>
                <w:szCs w:val="20"/>
              </w:rPr>
              <w:t>6. februar.</w:t>
            </w:r>
          </w:p>
          <w:p w14:paraId="0708FAA8" w14:textId="77777777" w:rsidR="00480228" w:rsidRDefault="00480228" w:rsidP="00B258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Lese samiske eventyr sammen med barna.</w:t>
            </w:r>
          </w:p>
          <w:p w14:paraId="7E84A46B" w14:textId="77777777" w:rsidR="0074733D" w:rsidRPr="0002471A" w:rsidRDefault="0074733D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 xml:space="preserve">Joike sammen med </w:t>
            </w:r>
            <w:r w:rsidR="007633C2">
              <w:rPr>
                <w:rFonts w:ascii="Cambria" w:hAnsi="Cambria"/>
                <w:sz w:val="20"/>
                <w:szCs w:val="20"/>
              </w:rPr>
              <w:t>barna</w:t>
            </w:r>
          </w:p>
          <w:p w14:paraId="41A48F36" w14:textId="77777777" w:rsidR="002B278C" w:rsidRPr="0002471A" w:rsidRDefault="00B15923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Lage klappekaker</w:t>
            </w:r>
            <w:r w:rsidR="00453576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453576">
              <w:rPr>
                <w:rFonts w:ascii="Cambria" w:hAnsi="Cambria"/>
                <w:sz w:val="20"/>
                <w:szCs w:val="20"/>
              </w:rPr>
              <w:t>gahkho</w:t>
            </w:r>
            <w:proofErr w:type="spellEnd"/>
            <w:r w:rsidR="00480228">
              <w:rPr>
                <w:rFonts w:ascii="Cambria" w:hAnsi="Cambria"/>
                <w:sz w:val="20"/>
                <w:szCs w:val="20"/>
              </w:rPr>
              <w:t xml:space="preserve"> og </w:t>
            </w:r>
            <w:r w:rsidR="0032423C">
              <w:rPr>
                <w:rFonts w:ascii="Cambria" w:hAnsi="Cambria"/>
                <w:sz w:val="20"/>
                <w:szCs w:val="20"/>
              </w:rPr>
              <w:t>servere</w:t>
            </w:r>
            <w:r w:rsidR="00BF6B7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480228">
              <w:rPr>
                <w:rFonts w:ascii="Cambria" w:hAnsi="Cambria"/>
                <w:sz w:val="20"/>
                <w:szCs w:val="20"/>
              </w:rPr>
              <w:t>bidos</w:t>
            </w:r>
            <w:proofErr w:type="spellEnd"/>
            <w:r w:rsidR="00480228">
              <w:rPr>
                <w:rFonts w:ascii="Cambria" w:hAnsi="Cambria"/>
                <w:sz w:val="20"/>
                <w:szCs w:val="20"/>
              </w:rPr>
              <w:t>.</w:t>
            </w:r>
            <w:r w:rsidR="009249C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</w:tcPr>
          <w:p w14:paraId="6116EBA6" w14:textId="77777777" w:rsidR="006A4FA9" w:rsidRPr="0002471A" w:rsidRDefault="006A4FA9" w:rsidP="008852F7">
            <w:pPr>
              <w:rPr>
                <w:rFonts w:ascii="Cambria" w:hAnsi="Cambria"/>
                <w:sz w:val="20"/>
                <w:szCs w:val="20"/>
              </w:rPr>
            </w:pPr>
          </w:p>
          <w:p w14:paraId="475B21C3" w14:textId="77777777" w:rsidR="006A4FA9" w:rsidRPr="0002471A" w:rsidRDefault="00652F15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Kommunikasjon, språk og tekst.</w:t>
            </w:r>
          </w:p>
          <w:p w14:paraId="0E2B033E" w14:textId="77777777" w:rsidR="006A4FA9" w:rsidRPr="0002471A" w:rsidRDefault="006A4FA9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Kunst, kultur og kreativitet.</w:t>
            </w:r>
          </w:p>
          <w:p w14:paraId="23282D5A" w14:textId="77777777" w:rsidR="006A4FA9" w:rsidRPr="0002471A" w:rsidRDefault="00955829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Natur, miljø og teknologi</w:t>
            </w:r>
            <w:r w:rsidR="006A4FA9" w:rsidRPr="0002471A">
              <w:rPr>
                <w:rFonts w:ascii="Cambria" w:hAnsi="Cambria"/>
                <w:sz w:val="20"/>
                <w:szCs w:val="20"/>
              </w:rPr>
              <w:t>.</w:t>
            </w:r>
          </w:p>
          <w:p w14:paraId="5760A8A4" w14:textId="77777777" w:rsidR="006A4FA9" w:rsidRPr="0002471A" w:rsidRDefault="006A4FA9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Etikk, religion og filosofi.</w:t>
            </w:r>
          </w:p>
          <w:p w14:paraId="32327857" w14:textId="77777777" w:rsidR="006A4FA9" w:rsidRPr="0002471A" w:rsidRDefault="006A4FA9" w:rsidP="00B2583C">
            <w:pPr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Nærmiljø og samfunn.</w:t>
            </w:r>
          </w:p>
          <w:p w14:paraId="553F7680" w14:textId="77777777" w:rsidR="006A4FA9" w:rsidRPr="0002471A" w:rsidRDefault="006A4FA9" w:rsidP="007133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EB1DE9E" w14:textId="77777777" w:rsidR="00310BD3" w:rsidRPr="0002471A" w:rsidRDefault="00310BD3" w:rsidP="00885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08B6569A" w14:textId="77777777" w:rsidR="00480228" w:rsidRDefault="00F124C0" w:rsidP="004802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2FC2AC" wp14:editId="404C0CFD">
                  <wp:extent cx="842645" cy="770890"/>
                  <wp:effectExtent l="0" t="0" r="0" b="0"/>
                  <wp:docPr id="13" name="Bild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0228">
              <w:t>Same</w:t>
            </w:r>
          </w:p>
          <w:p w14:paraId="56250785" w14:textId="77777777" w:rsidR="00480228" w:rsidRDefault="00F124C0" w:rsidP="0048022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9B0AD8" wp14:editId="16FBDE82">
                  <wp:extent cx="807085" cy="824865"/>
                  <wp:effectExtent l="0" t="0" r="0" b="0"/>
                  <wp:docPr id="14" name="Bild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0228">
              <w:t>Drakt (kofte)</w:t>
            </w:r>
            <w:r w:rsidR="00480228">
              <w:br/>
            </w:r>
            <w:r>
              <w:rPr>
                <w:noProof/>
              </w:rPr>
              <w:drawing>
                <wp:inline distT="0" distB="0" distL="0" distR="0" wp14:anchorId="5793D321" wp14:editId="5D1771C7">
                  <wp:extent cx="949960" cy="797560"/>
                  <wp:effectExtent l="0" t="0" r="0" b="0"/>
                  <wp:docPr id="15" name="Bild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0228">
              <w:rPr>
                <w:noProof/>
              </w:rPr>
              <w:t>Reinsdyr</w:t>
            </w:r>
          </w:p>
          <w:p w14:paraId="659E4E48" w14:textId="77777777" w:rsidR="008334FD" w:rsidRPr="0002471A" w:rsidRDefault="00F124C0" w:rsidP="0048022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74C27F" wp14:editId="05566EDD">
                  <wp:extent cx="735330" cy="735330"/>
                  <wp:effectExtent l="0" t="0" r="0" b="0"/>
                  <wp:docPr id="16" name="Bild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0228">
              <w:rPr>
                <w:noProof/>
              </w:rPr>
              <w:t xml:space="preserve"> Flagg</w:t>
            </w:r>
          </w:p>
        </w:tc>
      </w:tr>
    </w:tbl>
    <w:p w14:paraId="557F7C63" w14:textId="77777777" w:rsidR="00310BD3" w:rsidRDefault="00310BD3" w:rsidP="00903E55">
      <w:pPr>
        <w:rPr>
          <w:rFonts w:ascii="Cambria" w:hAnsi="Cambria"/>
          <w:sz w:val="20"/>
          <w:szCs w:val="20"/>
        </w:rPr>
      </w:pPr>
    </w:p>
    <w:p w14:paraId="16D3BE34" w14:textId="77777777" w:rsidR="00FB6A4F" w:rsidRDefault="00FB6A4F" w:rsidP="00903E55">
      <w:pPr>
        <w:rPr>
          <w:rFonts w:ascii="Cambria" w:hAnsi="Cambria"/>
          <w:sz w:val="20"/>
          <w:szCs w:val="20"/>
        </w:rPr>
      </w:pPr>
    </w:p>
    <w:p w14:paraId="54349B5E" w14:textId="77777777" w:rsidR="00FB6A4F" w:rsidRPr="0002471A" w:rsidRDefault="00FB6A4F" w:rsidP="00903E55">
      <w:pPr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182"/>
        <w:gridCol w:w="4315"/>
        <w:gridCol w:w="2401"/>
        <w:gridCol w:w="2302"/>
      </w:tblGrid>
      <w:tr w:rsidR="00310BD3" w:rsidRPr="0002471A" w14:paraId="7672B311" w14:textId="77777777" w:rsidTr="008852F7">
        <w:tc>
          <w:tcPr>
            <w:tcW w:w="2815" w:type="dxa"/>
            <w:shd w:val="clear" w:color="auto" w:fill="auto"/>
          </w:tcPr>
          <w:p w14:paraId="0139541F" w14:textId="77777777" w:rsidR="00310BD3" w:rsidRPr="0002471A" w:rsidRDefault="00310BD3" w:rsidP="008852F7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lastRenderedPageBreak/>
              <w:t>TEMA</w:t>
            </w:r>
          </w:p>
        </w:tc>
        <w:tc>
          <w:tcPr>
            <w:tcW w:w="2232" w:type="dxa"/>
            <w:shd w:val="clear" w:color="auto" w:fill="auto"/>
          </w:tcPr>
          <w:p w14:paraId="0F5CDD1E" w14:textId="77777777" w:rsidR="00310BD3" w:rsidRPr="0002471A" w:rsidRDefault="00310BD3" w:rsidP="008852F7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MÅL</w:t>
            </w:r>
          </w:p>
        </w:tc>
        <w:tc>
          <w:tcPr>
            <w:tcW w:w="4417" w:type="dxa"/>
            <w:shd w:val="clear" w:color="auto" w:fill="auto"/>
          </w:tcPr>
          <w:p w14:paraId="789B6FAF" w14:textId="77777777" w:rsidR="00310BD3" w:rsidRPr="0002471A" w:rsidRDefault="00310BD3" w:rsidP="008852F7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METODER/INNHOLD</w:t>
            </w:r>
          </w:p>
        </w:tc>
        <w:tc>
          <w:tcPr>
            <w:tcW w:w="2438" w:type="dxa"/>
            <w:shd w:val="clear" w:color="auto" w:fill="auto"/>
          </w:tcPr>
          <w:p w14:paraId="7E188338" w14:textId="77777777" w:rsidR="00310BD3" w:rsidRPr="0002471A" w:rsidRDefault="00310BD3" w:rsidP="008852F7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FAGOMRÅDER</w:t>
            </w:r>
          </w:p>
        </w:tc>
        <w:tc>
          <w:tcPr>
            <w:tcW w:w="2318" w:type="dxa"/>
            <w:shd w:val="clear" w:color="auto" w:fill="auto"/>
          </w:tcPr>
          <w:p w14:paraId="0D6F007F" w14:textId="77777777" w:rsidR="00310BD3" w:rsidRPr="0002471A" w:rsidRDefault="00C930B5" w:rsidP="008852F7">
            <w:pPr>
              <w:rPr>
                <w:rFonts w:ascii="Cambria" w:hAnsi="Cambria"/>
                <w:b/>
                <w:color w:val="F79646"/>
              </w:rPr>
            </w:pPr>
            <w:r>
              <w:rPr>
                <w:rFonts w:ascii="Cambria" w:hAnsi="Cambria"/>
                <w:b/>
                <w:color w:val="F79646"/>
              </w:rPr>
              <w:t>TEGN</w:t>
            </w:r>
          </w:p>
        </w:tc>
      </w:tr>
      <w:tr w:rsidR="00310BD3" w:rsidRPr="0002471A" w14:paraId="7BDAC448" w14:textId="77777777" w:rsidTr="008852F7">
        <w:tc>
          <w:tcPr>
            <w:tcW w:w="2815" w:type="dxa"/>
            <w:shd w:val="clear" w:color="auto" w:fill="auto"/>
          </w:tcPr>
          <w:p w14:paraId="294C9674" w14:textId="77777777" w:rsidR="00310BD3" w:rsidRPr="0002471A" w:rsidRDefault="00310BD3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7A349C9B" w14:textId="77777777" w:rsidR="00310BD3" w:rsidRPr="0002471A" w:rsidRDefault="006342F6" w:rsidP="00310BD3">
            <w:pPr>
              <w:jc w:val="center"/>
              <w:rPr>
                <w:rFonts w:ascii="Cambria" w:hAnsi="Cambria"/>
                <w:b/>
                <w:color w:val="7030A0"/>
              </w:rPr>
            </w:pPr>
            <w:r w:rsidRPr="0002471A">
              <w:rPr>
                <w:rFonts w:ascii="Cambria" w:hAnsi="Cambria"/>
                <w:b/>
                <w:color w:val="7030A0"/>
              </w:rPr>
              <w:t>KARNEVAL</w:t>
            </w:r>
          </w:p>
          <w:p w14:paraId="4F68D68D" w14:textId="24394D29" w:rsidR="00310BD3" w:rsidRPr="0002471A" w:rsidRDefault="00805499" w:rsidP="008852F7">
            <w:pPr>
              <w:jc w:val="center"/>
              <w:rPr>
                <w:rFonts w:ascii="Cambria" w:hAnsi="Cambria"/>
                <w:b/>
                <w:color w:val="7030A0"/>
              </w:rPr>
            </w:pPr>
            <w:r>
              <w:rPr>
                <w:rFonts w:ascii="Cambria" w:hAnsi="Cambria"/>
                <w:b/>
                <w:color w:val="7030A0"/>
              </w:rPr>
              <w:t>26.FEBRUAR</w:t>
            </w:r>
            <w:r w:rsidR="00B80E59" w:rsidRPr="0002471A">
              <w:rPr>
                <w:rFonts w:ascii="Cambria" w:hAnsi="Cambria"/>
                <w:b/>
                <w:color w:val="7030A0"/>
              </w:rPr>
              <w:t>!</w:t>
            </w:r>
          </w:p>
          <w:p w14:paraId="03FBBCF6" w14:textId="77777777" w:rsidR="00B80E59" w:rsidRPr="0002471A" w:rsidRDefault="00B80E59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6B8CE5C2" w14:textId="77777777" w:rsidR="00A74372" w:rsidRPr="0002471A" w:rsidRDefault="00F124C0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5FE7B6E7" wp14:editId="5760929C">
                  <wp:extent cx="1380490" cy="1120775"/>
                  <wp:effectExtent l="0" t="0" r="0" b="0"/>
                  <wp:docPr id="17" name="Bilde 21" descr="Klikk for å vise større bild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1" descr="Klikk for å vise større bilde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auto"/>
          </w:tcPr>
          <w:p w14:paraId="17572CC1" w14:textId="77777777" w:rsidR="00310BD3" w:rsidRPr="0002471A" w:rsidRDefault="00310BD3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65CA389" w14:textId="77777777" w:rsidR="00310BD3" w:rsidRPr="0002471A" w:rsidRDefault="006342F6" w:rsidP="00310B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Føre videre tradisjonen med karneval!</w:t>
            </w:r>
          </w:p>
          <w:p w14:paraId="2AFA73D2" w14:textId="77777777" w:rsidR="006342F6" w:rsidRPr="0002471A" w:rsidRDefault="006342F6" w:rsidP="00310B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Tørre å kle seg ut og være en annen!</w:t>
            </w:r>
          </w:p>
          <w:p w14:paraId="653A09D7" w14:textId="74CA91BA" w:rsidR="006342F6" w:rsidRPr="0002471A" w:rsidRDefault="006342F6" w:rsidP="00310B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 xml:space="preserve">Bli kjent med </w:t>
            </w:r>
            <w:r w:rsidR="001F33D0" w:rsidRPr="0002471A">
              <w:rPr>
                <w:rFonts w:ascii="Cambria" w:hAnsi="Cambria"/>
                <w:sz w:val="20"/>
                <w:szCs w:val="20"/>
              </w:rPr>
              <w:t>karnevals</w:t>
            </w:r>
            <w:r w:rsidR="001F33D0">
              <w:rPr>
                <w:rFonts w:ascii="Cambria" w:hAnsi="Cambria"/>
                <w:sz w:val="20"/>
                <w:szCs w:val="20"/>
              </w:rPr>
              <w:t>-</w:t>
            </w:r>
            <w:r w:rsidR="001F33D0" w:rsidRPr="0002471A">
              <w:rPr>
                <w:rFonts w:ascii="Cambria" w:hAnsi="Cambria"/>
                <w:sz w:val="20"/>
                <w:szCs w:val="20"/>
              </w:rPr>
              <w:t>sanger</w:t>
            </w:r>
            <w:r w:rsidRPr="0002471A">
              <w:rPr>
                <w:rFonts w:ascii="Cambria" w:hAnsi="Cambria"/>
                <w:sz w:val="20"/>
                <w:szCs w:val="20"/>
              </w:rPr>
              <w:t>.</w:t>
            </w:r>
          </w:p>
          <w:p w14:paraId="7E98730A" w14:textId="77777777" w:rsidR="006342F6" w:rsidRPr="0002471A" w:rsidRDefault="006342F6" w:rsidP="00310B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Ha det gøy!!</w:t>
            </w:r>
          </w:p>
        </w:tc>
        <w:tc>
          <w:tcPr>
            <w:tcW w:w="4417" w:type="dxa"/>
            <w:shd w:val="clear" w:color="auto" w:fill="auto"/>
          </w:tcPr>
          <w:p w14:paraId="39824317" w14:textId="77777777" w:rsidR="00310BD3" w:rsidRPr="0002471A" w:rsidRDefault="00310BD3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55497F4" w14:textId="77777777" w:rsidR="00310BD3" w:rsidRPr="0002471A" w:rsidRDefault="006342F6" w:rsidP="00310B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Lage «ballonger» som vi skal pynte med!</w:t>
            </w:r>
          </w:p>
          <w:p w14:paraId="29565A3D" w14:textId="77777777" w:rsidR="006342F6" w:rsidRPr="0002471A" w:rsidRDefault="006342F6" w:rsidP="00310B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Synge sanger.</w:t>
            </w:r>
          </w:p>
          <w:p w14:paraId="70D08D88" w14:textId="01A8FB2E" w:rsidR="006342F6" w:rsidRPr="0002471A" w:rsidRDefault="006342F6" w:rsidP="00310B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 xml:space="preserve">Kle seg ut på den store dagen og gå i sambatog. Danse og vise seg fram </w:t>
            </w:r>
            <w:r w:rsidR="001F33D0">
              <w:rPr>
                <w:rFonts w:ascii="Cambria" w:hAnsi="Cambria"/>
                <w:sz w:val="20"/>
                <w:szCs w:val="20"/>
              </w:rPr>
              <w:t xml:space="preserve">på den røde løperen </w:t>
            </w:r>
            <w:r w:rsidRPr="0002471A">
              <w:rPr>
                <w:rFonts w:ascii="Cambria" w:hAnsi="Cambria"/>
                <w:sz w:val="20"/>
                <w:szCs w:val="20"/>
              </w:rPr>
              <w:t>for de andre</w:t>
            </w:r>
            <w:r w:rsidR="001F33D0">
              <w:rPr>
                <w:rFonts w:ascii="Cambria" w:hAnsi="Cambria"/>
                <w:sz w:val="20"/>
                <w:szCs w:val="20"/>
              </w:rPr>
              <w:t xml:space="preserve"> barna</w:t>
            </w:r>
            <w:r w:rsidRPr="0002471A">
              <w:rPr>
                <w:rFonts w:ascii="Cambria" w:hAnsi="Cambria"/>
                <w:sz w:val="20"/>
                <w:szCs w:val="20"/>
              </w:rPr>
              <w:t xml:space="preserve"> på </w:t>
            </w:r>
            <w:r w:rsidR="001F09BE">
              <w:rPr>
                <w:rFonts w:ascii="Cambria" w:hAnsi="Cambria"/>
                <w:sz w:val="20"/>
                <w:szCs w:val="20"/>
              </w:rPr>
              <w:t>avdelingen</w:t>
            </w:r>
            <w:r w:rsidRPr="0002471A">
              <w:rPr>
                <w:rFonts w:ascii="Cambria" w:hAnsi="Cambria"/>
                <w:sz w:val="20"/>
                <w:szCs w:val="20"/>
              </w:rPr>
              <w:t>!</w:t>
            </w:r>
          </w:p>
          <w:p w14:paraId="0BD27D2A" w14:textId="77777777" w:rsidR="00013A1C" w:rsidRPr="0002471A" w:rsidRDefault="00013A1C" w:rsidP="00310B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De voksne har forestilling/skuespill for barna!</w:t>
            </w:r>
          </w:p>
          <w:p w14:paraId="25187752" w14:textId="77777777" w:rsidR="001F09BE" w:rsidRDefault="00A85A08" w:rsidP="00310B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 xml:space="preserve">Slå «katta ut av sekken». </w:t>
            </w:r>
          </w:p>
          <w:p w14:paraId="36A64E12" w14:textId="77777777" w:rsidR="00013A1C" w:rsidRPr="0002471A" w:rsidRDefault="00A85A08" w:rsidP="00310B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Vi</w:t>
            </w:r>
            <w:r w:rsidR="00013A1C" w:rsidRPr="0002471A">
              <w:rPr>
                <w:rFonts w:ascii="Cambria" w:hAnsi="Cambria"/>
                <w:sz w:val="20"/>
                <w:szCs w:val="20"/>
              </w:rPr>
              <w:t xml:space="preserve"> kjøpe</w:t>
            </w:r>
            <w:r w:rsidRPr="0002471A">
              <w:rPr>
                <w:rFonts w:ascii="Cambria" w:hAnsi="Cambria"/>
                <w:sz w:val="20"/>
                <w:szCs w:val="20"/>
              </w:rPr>
              <w:t>r pølser hos pølsedama til lunsj!</w:t>
            </w:r>
          </w:p>
        </w:tc>
        <w:tc>
          <w:tcPr>
            <w:tcW w:w="2438" w:type="dxa"/>
            <w:shd w:val="clear" w:color="auto" w:fill="auto"/>
          </w:tcPr>
          <w:p w14:paraId="250DD4BE" w14:textId="77777777" w:rsidR="00310BD3" w:rsidRPr="0002471A" w:rsidRDefault="00310BD3" w:rsidP="008852F7">
            <w:pPr>
              <w:rPr>
                <w:rFonts w:ascii="Cambria" w:hAnsi="Cambria"/>
                <w:sz w:val="20"/>
                <w:szCs w:val="20"/>
              </w:rPr>
            </w:pPr>
          </w:p>
          <w:p w14:paraId="1EA74C73" w14:textId="77777777" w:rsidR="00310BD3" w:rsidRPr="0002471A" w:rsidRDefault="00310BD3" w:rsidP="007133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Kommunikasjon, språk og tekst.</w:t>
            </w:r>
          </w:p>
          <w:p w14:paraId="132C9FF0" w14:textId="77777777" w:rsidR="00310BD3" w:rsidRPr="0002471A" w:rsidRDefault="00310BD3" w:rsidP="007133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Kropp, bevegelse</w:t>
            </w:r>
            <w:r w:rsidR="00955829" w:rsidRPr="0002471A">
              <w:rPr>
                <w:rFonts w:ascii="Cambria" w:hAnsi="Cambria"/>
                <w:sz w:val="20"/>
                <w:szCs w:val="20"/>
              </w:rPr>
              <w:t>, mat</w:t>
            </w:r>
            <w:r w:rsidRPr="0002471A">
              <w:rPr>
                <w:rFonts w:ascii="Cambria" w:hAnsi="Cambria"/>
                <w:sz w:val="20"/>
                <w:szCs w:val="20"/>
              </w:rPr>
              <w:t xml:space="preserve"> og helse.</w:t>
            </w:r>
          </w:p>
          <w:p w14:paraId="32006A98" w14:textId="77777777" w:rsidR="00310BD3" w:rsidRPr="0002471A" w:rsidRDefault="006342F6" w:rsidP="007133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Kunst, kultur og kreativitet.</w:t>
            </w:r>
          </w:p>
          <w:p w14:paraId="550609BB" w14:textId="77777777" w:rsidR="00310BD3" w:rsidRPr="0002471A" w:rsidRDefault="006342F6" w:rsidP="007133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Etikk, religion og filosofi.</w:t>
            </w:r>
          </w:p>
          <w:p w14:paraId="63B033D5" w14:textId="77777777" w:rsidR="00310BD3" w:rsidRPr="0002471A" w:rsidRDefault="00310BD3" w:rsidP="007133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Antall, rom og form.</w:t>
            </w:r>
          </w:p>
          <w:p w14:paraId="79C1579B" w14:textId="77777777" w:rsidR="00310BD3" w:rsidRPr="0002471A" w:rsidRDefault="00310BD3" w:rsidP="00885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094ABE5D" w14:textId="77777777" w:rsidR="00310BD3" w:rsidRPr="0002471A" w:rsidRDefault="00310BD3" w:rsidP="008852F7">
            <w:pPr>
              <w:rPr>
                <w:rFonts w:ascii="Cambria" w:hAnsi="Cambria"/>
              </w:rPr>
            </w:pPr>
          </w:p>
          <w:p w14:paraId="13759C60" w14:textId="77777777" w:rsidR="00480228" w:rsidRDefault="00F124C0" w:rsidP="0048022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E54A95" wp14:editId="2D6AFCCA">
                  <wp:extent cx="1012825" cy="762000"/>
                  <wp:effectExtent l="0" t="0" r="0" b="0"/>
                  <wp:docPr id="18" name="Bild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0228">
              <w:rPr>
                <w:noProof/>
              </w:rPr>
              <w:t>Karneval</w:t>
            </w:r>
          </w:p>
          <w:p w14:paraId="21FCD742" w14:textId="77777777" w:rsidR="00810B33" w:rsidRPr="0002471A" w:rsidRDefault="00F124C0" w:rsidP="00480228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C708FDF" wp14:editId="054C4A96">
                  <wp:extent cx="1129665" cy="914400"/>
                  <wp:effectExtent l="0" t="0" r="0" b="0"/>
                  <wp:docPr id="19" name="Bild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0228">
              <w:rPr>
                <w:noProof/>
              </w:rPr>
              <w:t>Danse</w:t>
            </w:r>
          </w:p>
        </w:tc>
      </w:tr>
    </w:tbl>
    <w:p w14:paraId="12A8FF09" w14:textId="77777777" w:rsidR="00310BD3" w:rsidRPr="0002471A" w:rsidRDefault="00310BD3" w:rsidP="00903E55">
      <w:pPr>
        <w:rPr>
          <w:rFonts w:ascii="Cambria" w:hAnsi="Cambria"/>
          <w:sz w:val="20"/>
          <w:szCs w:val="20"/>
        </w:rPr>
      </w:pPr>
    </w:p>
    <w:p w14:paraId="784CBFED" w14:textId="77777777" w:rsidR="00FC442A" w:rsidRPr="0002471A" w:rsidRDefault="00FC442A" w:rsidP="00903E55">
      <w:pPr>
        <w:rPr>
          <w:rFonts w:ascii="Cambria" w:hAnsi="Cambria"/>
          <w:sz w:val="20"/>
          <w:szCs w:val="20"/>
        </w:rPr>
      </w:pPr>
    </w:p>
    <w:p w14:paraId="336BE820" w14:textId="77777777" w:rsidR="00FC442A" w:rsidRPr="0002471A" w:rsidRDefault="00FC442A" w:rsidP="00903E55">
      <w:pPr>
        <w:rPr>
          <w:rFonts w:ascii="Cambria" w:hAnsi="Cambria"/>
          <w:sz w:val="20"/>
          <w:szCs w:val="20"/>
        </w:rPr>
      </w:pPr>
    </w:p>
    <w:p w14:paraId="4DB4E55F" w14:textId="77777777" w:rsidR="00955829" w:rsidRPr="0002471A" w:rsidRDefault="00955829" w:rsidP="00903E55">
      <w:pPr>
        <w:rPr>
          <w:rFonts w:ascii="Cambria" w:hAnsi="Cambria"/>
          <w:sz w:val="20"/>
          <w:szCs w:val="20"/>
        </w:rPr>
      </w:pPr>
    </w:p>
    <w:p w14:paraId="2FD04DDF" w14:textId="77777777" w:rsidR="00955829" w:rsidRPr="0002471A" w:rsidRDefault="00955829" w:rsidP="00903E55">
      <w:pPr>
        <w:rPr>
          <w:rFonts w:ascii="Cambria" w:hAnsi="Cambria"/>
          <w:sz w:val="20"/>
          <w:szCs w:val="20"/>
        </w:rPr>
      </w:pPr>
    </w:p>
    <w:p w14:paraId="65482E1D" w14:textId="77777777" w:rsidR="006342F6" w:rsidRDefault="006342F6" w:rsidP="00903E55">
      <w:pPr>
        <w:rPr>
          <w:rFonts w:ascii="Cambria" w:hAnsi="Cambria"/>
          <w:sz w:val="20"/>
          <w:szCs w:val="20"/>
        </w:rPr>
      </w:pPr>
    </w:p>
    <w:p w14:paraId="1D1E0107" w14:textId="77777777" w:rsidR="00FC442A" w:rsidRPr="0002471A" w:rsidRDefault="00FC442A" w:rsidP="00903E55">
      <w:pPr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2193"/>
        <w:gridCol w:w="4323"/>
        <w:gridCol w:w="2404"/>
        <w:gridCol w:w="2295"/>
      </w:tblGrid>
      <w:tr w:rsidR="00FC442A" w:rsidRPr="0002471A" w14:paraId="3817AC70" w14:textId="77777777" w:rsidTr="008852F7">
        <w:tc>
          <w:tcPr>
            <w:tcW w:w="2815" w:type="dxa"/>
            <w:shd w:val="clear" w:color="auto" w:fill="auto"/>
          </w:tcPr>
          <w:p w14:paraId="231A3200" w14:textId="77777777" w:rsidR="00FC442A" w:rsidRPr="0002471A" w:rsidRDefault="00FC442A" w:rsidP="008852F7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lastRenderedPageBreak/>
              <w:t>TEMA</w:t>
            </w:r>
          </w:p>
        </w:tc>
        <w:tc>
          <w:tcPr>
            <w:tcW w:w="2232" w:type="dxa"/>
            <w:shd w:val="clear" w:color="auto" w:fill="auto"/>
          </w:tcPr>
          <w:p w14:paraId="3EFCF647" w14:textId="77777777" w:rsidR="00FC442A" w:rsidRPr="0002471A" w:rsidRDefault="00FC442A" w:rsidP="008852F7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MÅL</w:t>
            </w:r>
          </w:p>
        </w:tc>
        <w:tc>
          <w:tcPr>
            <w:tcW w:w="4417" w:type="dxa"/>
            <w:shd w:val="clear" w:color="auto" w:fill="auto"/>
          </w:tcPr>
          <w:p w14:paraId="0980D830" w14:textId="77777777" w:rsidR="00FC442A" w:rsidRPr="0002471A" w:rsidRDefault="00FC442A" w:rsidP="008852F7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METODER/INNHOLD</w:t>
            </w:r>
          </w:p>
        </w:tc>
        <w:tc>
          <w:tcPr>
            <w:tcW w:w="2438" w:type="dxa"/>
            <w:shd w:val="clear" w:color="auto" w:fill="auto"/>
          </w:tcPr>
          <w:p w14:paraId="2EF26D79" w14:textId="77777777" w:rsidR="00FC442A" w:rsidRPr="0002471A" w:rsidRDefault="00FC442A" w:rsidP="008852F7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FAGOMRÅDER</w:t>
            </w:r>
          </w:p>
        </w:tc>
        <w:tc>
          <w:tcPr>
            <w:tcW w:w="2318" w:type="dxa"/>
            <w:shd w:val="clear" w:color="auto" w:fill="auto"/>
          </w:tcPr>
          <w:p w14:paraId="255E921A" w14:textId="77777777" w:rsidR="00FC442A" w:rsidRPr="0002471A" w:rsidRDefault="00C930B5" w:rsidP="008852F7">
            <w:pPr>
              <w:rPr>
                <w:rFonts w:ascii="Cambria" w:hAnsi="Cambria"/>
                <w:b/>
                <w:color w:val="F79646"/>
              </w:rPr>
            </w:pPr>
            <w:r>
              <w:rPr>
                <w:rFonts w:ascii="Cambria" w:hAnsi="Cambria"/>
                <w:b/>
                <w:color w:val="F79646"/>
              </w:rPr>
              <w:t>TEGN</w:t>
            </w:r>
          </w:p>
        </w:tc>
      </w:tr>
      <w:tr w:rsidR="00FC442A" w:rsidRPr="0002471A" w14:paraId="6A82F1A4" w14:textId="77777777" w:rsidTr="005233C9">
        <w:trPr>
          <w:trHeight w:val="7600"/>
        </w:trPr>
        <w:tc>
          <w:tcPr>
            <w:tcW w:w="2815" w:type="dxa"/>
            <w:shd w:val="clear" w:color="auto" w:fill="auto"/>
          </w:tcPr>
          <w:p w14:paraId="7F3F18FA" w14:textId="77777777" w:rsidR="00FC442A" w:rsidRPr="0002471A" w:rsidRDefault="00FC442A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32AE3C49" w14:textId="77777777" w:rsidR="00FC442A" w:rsidRPr="0002471A" w:rsidRDefault="00FC442A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71A">
              <w:rPr>
                <w:rFonts w:ascii="Cambria" w:hAnsi="Cambria"/>
                <w:b/>
                <w:color w:val="FF0000"/>
              </w:rPr>
              <w:t>MEG SELV</w:t>
            </w:r>
          </w:p>
          <w:p w14:paraId="614B93F6" w14:textId="3D8BFAA7" w:rsidR="00FC442A" w:rsidRPr="0002471A" w:rsidRDefault="00793FA7" w:rsidP="008852F7">
            <w:pPr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noProof/>
                <w:color w:val="FF0000"/>
              </w:rPr>
              <w:drawing>
                <wp:inline distT="0" distB="0" distL="0" distR="0" wp14:anchorId="0BDF9253" wp14:editId="6AB15126">
                  <wp:extent cx="1137285" cy="711141"/>
                  <wp:effectExtent l="0" t="0" r="5715" b="0"/>
                  <wp:docPr id="241778925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15" cy="7203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  <w:shd w:val="clear" w:color="auto" w:fill="auto"/>
          </w:tcPr>
          <w:p w14:paraId="2B781D3C" w14:textId="77777777" w:rsidR="00FC442A" w:rsidRPr="0002471A" w:rsidRDefault="00FC442A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A064A9C" w14:textId="77777777" w:rsidR="00FC442A" w:rsidRPr="0002471A" w:rsidRDefault="00FC442A" w:rsidP="00754A8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Styrke hvert barns følelse av egenverd og gi de</w:t>
            </w:r>
            <w:r w:rsidR="00754A87" w:rsidRPr="0002471A">
              <w:rPr>
                <w:rFonts w:ascii="Cambria" w:hAnsi="Cambria"/>
                <w:sz w:val="20"/>
                <w:szCs w:val="20"/>
              </w:rPr>
              <w:t>m en opplevelse av å være unik.</w:t>
            </w:r>
          </w:p>
          <w:p w14:paraId="1E6904E9" w14:textId="77777777" w:rsidR="00FD19BB" w:rsidRPr="0002471A" w:rsidRDefault="00FD19BB" w:rsidP="00FC44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Øke barnets bevissthet om seg selv, navnet sitt og familien sin.</w:t>
            </w:r>
          </w:p>
          <w:p w14:paraId="3DEE2800" w14:textId="77777777" w:rsidR="00FC442A" w:rsidRDefault="00FD19BB" w:rsidP="00FC44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Skape tilhørighet og «vi-følelse» i barnegruppa.</w:t>
            </w:r>
          </w:p>
          <w:p w14:paraId="74815B2B" w14:textId="77777777" w:rsidR="00D41DAC" w:rsidRPr="00D41DAC" w:rsidRDefault="00D41DAC" w:rsidP="00FC442A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4417" w:type="dxa"/>
            <w:shd w:val="clear" w:color="auto" w:fill="auto"/>
          </w:tcPr>
          <w:p w14:paraId="2193724A" w14:textId="77777777" w:rsidR="00FC442A" w:rsidRPr="0002471A" w:rsidRDefault="00FC442A" w:rsidP="00885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094497D" w14:textId="77777777" w:rsidR="00F93FF1" w:rsidRPr="0002471A" w:rsidRDefault="00FD19BB" w:rsidP="008110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Henge opp hjerter med bilder av bar</w:t>
            </w:r>
            <w:r w:rsidR="0071327A" w:rsidRPr="0002471A">
              <w:rPr>
                <w:rFonts w:ascii="Cambria" w:hAnsi="Cambria"/>
                <w:sz w:val="20"/>
                <w:szCs w:val="20"/>
              </w:rPr>
              <w:t xml:space="preserve">net og familien. Hver uke har vi et «hjertebarn». Da er dette barnet i fokus og blir framsnakket i samlingsstunden. </w:t>
            </w:r>
          </w:p>
          <w:p w14:paraId="43D41AA0" w14:textId="77777777" w:rsidR="00A85A08" w:rsidRPr="0002471A" w:rsidRDefault="00A85A08" w:rsidP="008110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 xml:space="preserve">Når barna har </w:t>
            </w:r>
            <w:r w:rsidR="001F09BE" w:rsidRPr="0002471A">
              <w:rPr>
                <w:rFonts w:ascii="Cambria" w:hAnsi="Cambria"/>
                <w:sz w:val="20"/>
                <w:szCs w:val="20"/>
              </w:rPr>
              <w:t>bursdag,</w:t>
            </w:r>
            <w:r w:rsidRPr="0002471A">
              <w:rPr>
                <w:rFonts w:ascii="Cambria" w:hAnsi="Cambria"/>
                <w:sz w:val="20"/>
                <w:szCs w:val="20"/>
              </w:rPr>
              <w:t xml:space="preserve"> får de være midtpunktet!</w:t>
            </w:r>
          </w:p>
          <w:p w14:paraId="3B0E3A47" w14:textId="77777777" w:rsidR="001F09BE" w:rsidRDefault="00FD19BB" w:rsidP="008110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Gi positive tilbakemeldinger, støtte og opp</w:t>
            </w:r>
            <w:r w:rsidR="008110BC" w:rsidRPr="0002471A">
              <w:rPr>
                <w:rFonts w:ascii="Cambria" w:hAnsi="Cambria"/>
                <w:sz w:val="20"/>
                <w:szCs w:val="20"/>
              </w:rPr>
              <w:t>muntring i hverdagssituasjoner.</w:t>
            </w:r>
            <w:r w:rsidR="00F93FF1" w:rsidRPr="0002471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2471A">
              <w:rPr>
                <w:rFonts w:ascii="Cambria" w:hAnsi="Cambria"/>
                <w:sz w:val="20"/>
                <w:szCs w:val="20"/>
              </w:rPr>
              <w:t>Bruke bl.a. sangleker og regler med barnas navn i samlingsstunden.</w:t>
            </w:r>
            <w:r w:rsidR="00754A87" w:rsidRPr="0002471A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BDE7A94" w14:textId="77777777" w:rsidR="001F09BE" w:rsidRDefault="00754A87" w:rsidP="001F0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Lekegrupper hvor</w:t>
            </w:r>
            <w:r w:rsidR="00013A1C" w:rsidRPr="0002471A">
              <w:rPr>
                <w:rFonts w:ascii="Cambria" w:hAnsi="Cambria"/>
                <w:sz w:val="20"/>
                <w:szCs w:val="20"/>
              </w:rPr>
              <w:t xml:space="preserve"> barna får være sammen i ei lita</w:t>
            </w:r>
            <w:r w:rsidRPr="0002471A">
              <w:rPr>
                <w:rFonts w:ascii="Cambria" w:hAnsi="Cambria"/>
                <w:sz w:val="20"/>
                <w:szCs w:val="20"/>
              </w:rPr>
              <w:t xml:space="preserve"> gruppe.</w:t>
            </w:r>
          </w:p>
          <w:p w14:paraId="11114FDE" w14:textId="77777777" w:rsidR="001F09BE" w:rsidRDefault="00023AD9" w:rsidP="001F0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Vi fokuserer på å gjøre andre glad, respektere andres grenser</w:t>
            </w:r>
            <w:r w:rsidR="001F09BE">
              <w:rPr>
                <w:rFonts w:ascii="Cambria" w:hAnsi="Cambria"/>
                <w:sz w:val="20"/>
                <w:szCs w:val="20"/>
              </w:rPr>
              <w:t>, samt</w:t>
            </w:r>
            <w:r w:rsidRPr="0002471A">
              <w:rPr>
                <w:rFonts w:ascii="Cambria" w:hAnsi="Cambria"/>
                <w:sz w:val="20"/>
                <w:szCs w:val="20"/>
              </w:rPr>
              <w:t xml:space="preserve"> være en god venn. </w:t>
            </w:r>
          </w:p>
          <w:p w14:paraId="1C5BF8BE" w14:textId="282D8F01" w:rsidR="00D80EFE" w:rsidRDefault="00023AD9" w:rsidP="000413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Vi tar utgangspunkt i hjerteprogrammets bok om sosial kompetanse i barnehagen</w:t>
            </w:r>
            <w:r w:rsidR="00041367">
              <w:rPr>
                <w:rFonts w:ascii="Cambria" w:hAnsi="Cambria"/>
                <w:sz w:val="20"/>
                <w:szCs w:val="20"/>
              </w:rPr>
              <w:t xml:space="preserve">, vi buker også </w:t>
            </w:r>
            <w:r w:rsidR="00F75E0D">
              <w:rPr>
                <w:rFonts w:ascii="Cambria" w:hAnsi="Cambria"/>
                <w:sz w:val="20"/>
                <w:szCs w:val="20"/>
              </w:rPr>
              <w:t xml:space="preserve">elementer fra </w:t>
            </w:r>
            <w:r w:rsidR="00C201E3">
              <w:rPr>
                <w:rFonts w:ascii="Cambria" w:hAnsi="Cambria"/>
                <w:sz w:val="20"/>
                <w:szCs w:val="20"/>
              </w:rPr>
              <w:t xml:space="preserve">«æ e </w:t>
            </w:r>
            <w:proofErr w:type="spellStart"/>
            <w:r w:rsidR="00C201E3">
              <w:rPr>
                <w:rFonts w:ascii="Cambria" w:hAnsi="Cambria"/>
                <w:sz w:val="20"/>
                <w:szCs w:val="20"/>
              </w:rPr>
              <w:t>mæ</w:t>
            </w:r>
            <w:proofErr w:type="spellEnd"/>
            <w:r w:rsidR="00C201E3">
              <w:rPr>
                <w:rFonts w:ascii="Cambria" w:hAnsi="Cambria"/>
                <w:sz w:val="20"/>
                <w:szCs w:val="20"/>
              </w:rPr>
              <w:t>»</w:t>
            </w:r>
            <w:r w:rsidR="00D80EF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75E0D">
              <w:rPr>
                <w:rFonts w:ascii="Cambria" w:hAnsi="Cambria"/>
                <w:sz w:val="20"/>
                <w:szCs w:val="20"/>
              </w:rPr>
              <w:t>som</w:t>
            </w:r>
            <w:r w:rsidR="00C201E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80EFE" w:rsidRPr="00D80EFE">
              <w:rPr>
                <w:rFonts w:ascii="Cambria" w:hAnsi="Cambria"/>
                <w:sz w:val="20"/>
                <w:szCs w:val="20"/>
              </w:rPr>
              <w:t>er en helhetlig modell for forebygging av vold og seksuelle overgrep mot barn.</w:t>
            </w:r>
            <w:r w:rsidR="00F75E0D">
              <w:rPr>
                <w:rFonts w:ascii="Cambria" w:hAnsi="Cambria"/>
                <w:sz w:val="20"/>
                <w:szCs w:val="20"/>
              </w:rPr>
              <w:t xml:space="preserve"> Vi vil skape trygge og </w:t>
            </w:r>
            <w:proofErr w:type="gramStart"/>
            <w:r w:rsidR="00F75E0D">
              <w:rPr>
                <w:rFonts w:ascii="Cambria" w:hAnsi="Cambria"/>
                <w:sz w:val="20"/>
                <w:szCs w:val="20"/>
              </w:rPr>
              <w:t>robuste</w:t>
            </w:r>
            <w:proofErr w:type="gramEnd"/>
            <w:r w:rsidR="00F75E0D">
              <w:rPr>
                <w:rFonts w:ascii="Cambria" w:hAnsi="Cambria"/>
                <w:sz w:val="20"/>
                <w:szCs w:val="20"/>
              </w:rPr>
              <w:t xml:space="preserve"> barn i barnehagen.</w:t>
            </w:r>
          </w:p>
          <w:p w14:paraId="6D7E90C9" w14:textId="600AE0B9" w:rsidR="00FD19BB" w:rsidRPr="0002471A" w:rsidRDefault="001F33D0" w:rsidP="000413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 øver oss i emosjonell kompetanse og samtale og vise følelser.</w:t>
            </w:r>
          </w:p>
        </w:tc>
        <w:tc>
          <w:tcPr>
            <w:tcW w:w="2438" w:type="dxa"/>
            <w:shd w:val="clear" w:color="auto" w:fill="auto"/>
          </w:tcPr>
          <w:p w14:paraId="2B855945" w14:textId="77777777" w:rsidR="00FC442A" w:rsidRPr="0002471A" w:rsidRDefault="00FC442A" w:rsidP="008852F7">
            <w:pPr>
              <w:rPr>
                <w:rFonts w:ascii="Cambria" w:hAnsi="Cambria"/>
                <w:sz w:val="20"/>
                <w:szCs w:val="20"/>
              </w:rPr>
            </w:pPr>
          </w:p>
          <w:p w14:paraId="35BE756C" w14:textId="77777777" w:rsidR="00FC442A" w:rsidRPr="0002471A" w:rsidRDefault="00FC442A" w:rsidP="007133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Kommunikasjon, språk og tekst.</w:t>
            </w:r>
          </w:p>
          <w:p w14:paraId="66AB8367" w14:textId="77777777" w:rsidR="00FC442A" w:rsidRPr="0002471A" w:rsidRDefault="00FC442A" w:rsidP="007133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Kropp, bevegelse</w:t>
            </w:r>
            <w:r w:rsidR="00D646E3" w:rsidRPr="0002471A">
              <w:rPr>
                <w:rFonts w:ascii="Cambria" w:hAnsi="Cambria"/>
                <w:sz w:val="20"/>
                <w:szCs w:val="20"/>
              </w:rPr>
              <w:t>, mat</w:t>
            </w:r>
            <w:r w:rsidRPr="0002471A">
              <w:rPr>
                <w:rFonts w:ascii="Cambria" w:hAnsi="Cambria"/>
                <w:sz w:val="20"/>
                <w:szCs w:val="20"/>
              </w:rPr>
              <w:t xml:space="preserve"> og helse.</w:t>
            </w:r>
          </w:p>
          <w:p w14:paraId="5CDCF815" w14:textId="77777777" w:rsidR="00B37DC0" w:rsidRPr="0002471A" w:rsidRDefault="00FD19BB" w:rsidP="007133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Kunst, kultur og kreativitet.</w:t>
            </w:r>
          </w:p>
          <w:p w14:paraId="24262C86" w14:textId="77777777" w:rsidR="00FC442A" w:rsidRPr="0002471A" w:rsidRDefault="00FC442A" w:rsidP="007133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Etikk, religion og filosofi.</w:t>
            </w:r>
          </w:p>
          <w:p w14:paraId="6786E3EC" w14:textId="77777777" w:rsidR="00FC442A" w:rsidRPr="0002471A" w:rsidRDefault="00FC442A" w:rsidP="007133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Nærmiljø og samfunn.</w:t>
            </w:r>
          </w:p>
          <w:p w14:paraId="3CE2CD5F" w14:textId="77777777" w:rsidR="00FC442A" w:rsidRPr="0002471A" w:rsidRDefault="00FC442A" w:rsidP="007133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Antall, rom og form.</w:t>
            </w:r>
          </w:p>
          <w:p w14:paraId="63ED79EB" w14:textId="77777777" w:rsidR="00FC442A" w:rsidRPr="0002471A" w:rsidRDefault="00FC442A" w:rsidP="00885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286B265B" w14:textId="77777777" w:rsidR="00557B80" w:rsidRDefault="00F124C0" w:rsidP="0076618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C75F70" wp14:editId="72A54020">
                  <wp:extent cx="690245" cy="1165225"/>
                  <wp:effectExtent l="0" t="0" r="0" b="0"/>
                  <wp:docPr id="21" name="Bilde 14" descr="in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" descr="ingen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58CC">
              <w:rPr>
                <w:noProof/>
              </w:rPr>
              <w:t xml:space="preserve"> Meg</w:t>
            </w:r>
          </w:p>
          <w:p w14:paraId="31AB3FCF" w14:textId="77777777" w:rsidR="009258CC" w:rsidRDefault="00F124C0" w:rsidP="0076618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99EFCE" wp14:editId="54918621">
                  <wp:extent cx="1012825" cy="1201420"/>
                  <wp:effectExtent l="0" t="0" r="0" b="0"/>
                  <wp:docPr id="22" name="Bilde 16" descr="in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6" descr="ingen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58CC">
              <w:rPr>
                <w:noProof/>
              </w:rPr>
              <w:t>Hjerte</w:t>
            </w:r>
          </w:p>
          <w:p w14:paraId="11BBBE5F" w14:textId="77777777" w:rsidR="009258CC" w:rsidRPr="0002471A" w:rsidRDefault="00F124C0" w:rsidP="0076618F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D38716" wp14:editId="66F254CB">
                  <wp:extent cx="995045" cy="914400"/>
                  <wp:effectExtent l="0" t="0" r="0" b="0"/>
                  <wp:docPr id="23" name="Bilde 23" descr="in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ngen"/>
                          <pic:cNvPicPr>
                            <a:picLocks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58CC">
              <w:rPr>
                <w:noProof/>
              </w:rPr>
              <w:t xml:space="preserve"> Venner</w:t>
            </w:r>
          </w:p>
        </w:tc>
      </w:tr>
    </w:tbl>
    <w:tbl>
      <w:tblPr>
        <w:tblpPr w:leftFromText="141" w:rightFromText="141" w:vertAnchor="page" w:horzAnchor="margin" w:tblpY="1693"/>
        <w:tblW w:w="14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253"/>
        <w:gridCol w:w="4435"/>
        <w:gridCol w:w="2454"/>
        <w:gridCol w:w="2416"/>
      </w:tblGrid>
      <w:tr w:rsidR="005233C9" w:rsidRPr="0002471A" w14:paraId="6828EF9B" w14:textId="77777777" w:rsidTr="005233C9">
        <w:trPr>
          <w:trHeight w:val="506"/>
        </w:trPr>
        <w:tc>
          <w:tcPr>
            <w:tcW w:w="2840" w:type="dxa"/>
            <w:shd w:val="clear" w:color="auto" w:fill="auto"/>
          </w:tcPr>
          <w:p w14:paraId="018164C6" w14:textId="77777777" w:rsidR="005233C9" w:rsidRPr="0002471A" w:rsidRDefault="005233C9" w:rsidP="005233C9">
            <w:pPr>
              <w:rPr>
                <w:rFonts w:ascii="Cambria" w:hAnsi="Cambria"/>
                <w:b/>
                <w:color w:val="F79646"/>
              </w:rPr>
            </w:pPr>
            <w:bookmarkStart w:id="0" w:name="_Hlk61434058"/>
            <w:r w:rsidRPr="0002471A">
              <w:rPr>
                <w:rFonts w:ascii="Cambria" w:hAnsi="Cambria"/>
                <w:b/>
                <w:color w:val="F79646"/>
              </w:rPr>
              <w:lastRenderedPageBreak/>
              <w:t>TEMA</w:t>
            </w:r>
          </w:p>
        </w:tc>
        <w:tc>
          <w:tcPr>
            <w:tcW w:w="2253" w:type="dxa"/>
            <w:shd w:val="clear" w:color="auto" w:fill="auto"/>
          </w:tcPr>
          <w:p w14:paraId="5C03ABD6" w14:textId="77777777" w:rsidR="005233C9" w:rsidRPr="0002471A" w:rsidRDefault="005233C9" w:rsidP="005233C9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MÅL</w:t>
            </w:r>
          </w:p>
        </w:tc>
        <w:tc>
          <w:tcPr>
            <w:tcW w:w="4435" w:type="dxa"/>
            <w:shd w:val="clear" w:color="auto" w:fill="auto"/>
          </w:tcPr>
          <w:p w14:paraId="13E41B85" w14:textId="77777777" w:rsidR="005233C9" w:rsidRPr="0002471A" w:rsidRDefault="005233C9" w:rsidP="005233C9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METODER/INNHOLD</w:t>
            </w:r>
          </w:p>
        </w:tc>
        <w:tc>
          <w:tcPr>
            <w:tcW w:w="2454" w:type="dxa"/>
            <w:shd w:val="clear" w:color="auto" w:fill="auto"/>
          </w:tcPr>
          <w:p w14:paraId="3100760A" w14:textId="77777777" w:rsidR="005233C9" w:rsidRPr="0002471A" w:rsidRDefault="005233C9" w:rsidP="005233C9">
            <w:pPr>
              <w:rPr>
                <w:rFonts w:ascii="Cambria" w:hAnsi="Cambria"/>
                <w:b/>
                <w:color w:val="F79646"/>
              </w:rPr>
            </w:pPr>
            <w:r w:rsidRPr="0002471A">
              <w:rPr>
                <w:rFonts w:ascii="Cambria" w:hAnsi="Cambria"/>
                <w:b/>
                <w:color w:val="F79646"/>
              </w:rPr>
              <w:t>FAGOMRÅDER</w:t>
            </w:r>
          </w:p>
        </w:tc>
        <w:tc>
          <w:tcPr>
            <w:tcW w:w="2416" w:type="dxa"/>
            <w:shd w:val="clear" w:color="auto" w:fill="auto"/>
          </w:tcPr>
          <w:p w14:paraId="79BD245D" w14:textId="77777777" w:rsidR="005233C9" w:rsidRPr="0002471A" w:rsidRDefault="005233C9" w:rsidP="005233C9">
            <w:pPr>
              <w:rPr>
                <w:rFonts w:ascii="Cambria" w:hAnsi="Cambria"/>
                <w:b/>
                <w:color w:val="F79646"/>
              </w:rPr>
            </w:pPr>
            <w:r>
              <w:rPr>
                <w:rFonts w:ascii="Cambria" w:hAnsi="Cambria"/>
                <w:b/>
                <w:color w:val="F79646"/>
              </w:rPr>
              <w:t>TEGN</w:t>
            </w:r>
          </w:p>
        </w:tc>
      </w:tr>
      <w:bookmarkEnd w:id="0"/>
      <w:tr w:rsidR="005233C9" w:rsidRPr="0002471A" w14:paraId="7D410234" w14:textId="77777777" w:rsidTr="005233C9">
        <w:trPr>
          <w:trHeight w:val="7549"/>
        </w:trPr>
        <w:tc>
          <w:tcPr>
            <w:tcW w:w="2840" w:type="dxa"/>
            <w:shd w:val="clear" w:color="auto" w:fill="auto"/>
          </w:tcPr>
          <w:p w14:paraId="057CF5D6" w14:textId="77777777" w:rsidR="005233C9" w:rsidRPr="0002471A" w:rsidRDefault="005233C9" w:rsidP="005233C9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  <w:p w14:paraId="25EFD521" w14:textId="77777777" w:rsidR="005233C9" w:rsidRPr="0002471A" w:rsidRDefault="005233C9" w:rsidP="005233C9">
            <w:pPr>
              <w:jc w:val="center"/>
              <w:rPr>
                <w:rFonts w:ascii="Cambria" w:hAnsi="Cambria"/>
                <w:b/>
                <w:color w:val="76923C"/>
                <w:sz w:val="20"/>
                <w:szCs w:val="20"/>
              </w:rPr>
            </w:pPr>
            <w:r w:rsidRPr="0002471A">
              <w:rPr>
                <w:rFonts w:ascii="Cambria" w:hAnsi="Cambria"/>
                <w:b/>
                <w:color w:val="76923C"/>
                <w:sz w:val="20"/>
                <w:szCs w:val="20"/>
              </w:rPr>
              <w:t xml:space="preserve">TEGN TIL TALE </w:t>
            </w:r>
          </w:p>
          <w:p w14:paraId="7CD02A47" w14:textId="77777777" w:rsidR="005233C9" w:rsidRPr="0002471A" w:rsidRDefault="005233C9" w:rsidP="005233C9">
            <w:pPr>
              <w:jc w:val="center"/>
              <w:rPr>
                <w:rFonts w:ascii="Cambria" w:hAnsi="Cambria"/>
                <w:b/>
                <w:color w:val="76923C"/>
                <w:sz w:val="20"/>
                <w:szCs w:val="20"/>
              </w:rPr>
            </w:pPr>
            <w:r w:rsidRPr="0002471A">
              <w:rPr>
                <w:rFonts w:ascii="Cambria" w:hAnsi="Cambria"/>
                <w:b/>
                <w:color w:val="76923C"/>
                <w:sz w:val="20"/>
                <w:szCs w:val="20"/>
              </w:rPr>
              <w:t>OG GRUNNLEGGENDE BEGREP</w:t>
            </w:r>
          </w:p>
          <w:p w14:paraId="58F2D715" w14:textId="77777777" w:rsidR="005233C9" w:rsidRPr="0002471A" w:rsidRDefault="005233C9" w:rsidP="005233C9">
            <w:pPr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color w:val="FF0000"/>
                <w:sz w:val="20"/>
                <w:szCs w:val="20"/>
              </w:rPr>
              <w:drawing>
                <wp:inline distT="0" distB="0" distL="0" distR="0" wp14:anchorId="41FE8F82" wp14:editId="5DD44990">
                  <wp:extent cx="1299845" cy="797560"/>
                  <wp:effectExtent l="0" t="0" r="0" b="0"/>
                  <wp:docPr id="24" name="Bild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  <w:shd w:val="clear" w:color="auto" w:fill="auto"/>
          </w:tcPr>
          <w:p w14:paraId="7732330B" w14:textId="77777777" w:rsidR="005233C9" w:rsidRPr="0002471A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BDD14D8" w14:textId="77777777" w:rsidR="005233C9" w:rsidRPr="00023AD9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>Introdusere tegn til tale i barnegruppa som et supplement/støtte til talespråket.</w:t>
            </w:r>
          </w:p>
          <w:p w14:paraId="4B759961" w14:textId="77777777" w:rsidR="005233C9" w:rsidRPr="00023AD9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>Styrke språkutviklingen</w:t>
            </w:r>
          </w:p>
          <w:p w14:paraId="798A0230" w14:textId="77777777" w:rsidR="005233C9" w:rsidRPr="00023AD9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>Bli kjent med ulike former som rund, firkantet og trekantet form.</w:t>
            </w:r>
          </w:p>
          <w:p w14:paraId="3E82F77B" w14:textId="77777777" w:rsidR="005233C9" w:rsidRPr="00023AD9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>Bli kjent med tall, antall og mengde.</w:t>
            </w:r>
          </w:p>
          <w:p w14:paraId="415CEFE4" w14:textId="77777777" w:rsidR="005233C9" w:rsidRPr="00023AD9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>Bli kjent med bokstaver.</w:t>
            </w:r>
          </w:p>
          <w:p w14:paraId="256BDF3D" w14:textId="77777777" w:rsidR="005233C9" w:rsidRPr="0002471A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 xml:space="preserve">Bli kjent med de fire grunnfargene: rød, gul, </w:t>
            </w:r>
            <w:r>
              <w:rPr>
                <w:rFonts w:ascii="Cambria" w:hAnsi="Cambria"/>
                <w:sz w:val="20"/>
                <w:szCs w:val="20"/>
              </w:rPr>
              <w:t>g</w:t>
            </w:r>
            <w:r w:rsidRPr="00023AD9">
              <w:rPr>
                <w:rFonts w:ascii="Cambria" w:hAnsi="Cambria"/>
                <w:sz w:val="20"/>
                <w:szCs w:val="20"/>
              </w:rPr>
              <w:t>rønn og blå.</w:t>
            </w:r>
          </w:p>
        </w:tc>
        <w:tc>
          <w:tcPr>
            <w:tcW w:w="4435" w:type="dxa"/>
            <w:shd w:val="clear" w:color="auto" w:fill="auto"/>
          </w:tcPr>
          <w:p w14:paraId="365FDFBB" w14:textId="77777777" w:rsidR="005233C9" w:rsidRPr="0002471A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716E818" w14:textId="77777777" w:rsidR="005233C9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 xml:space="preserve">Vi skal benytte oss av tegn til tale </w:t>
            </w:r>
            <w:r>
              <w:rPr>
                <w:rFonts w:ascii="Cambria" w:hAnsi="Cambria"/>
                <w:sz w:val="20"/>
                <w:szCs w:val="20"/>
              </w:rPr>
              <w:t xml:space="preserve">i hverdagssituasjoner </w:t>
            </w:r>
            <w:r w:rsidRPr="00023AD9">
              <w:rPr>
                <w:rFonts w:ascii="Cambria" w:hAnsi="Cambria"/>
                <w:sz w:val="20"/>
                <w:szCs w:val="20"/>
              </w:rPr>
              <w:t xml:space="preserve">for å tydeliggjøre talespråket for barna og dermed også styrke språkutviklingen. </w:t>
            </w:r>
          </w:p>
          <w:p w14:paraId="64D2AE6B" w14:textId="77777777" w:rsidR="005233C9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 xml:space="preserve">Alle barna og voksne får hvert sitt tegn for sitt navn. </w:t>
            </w:r>
          </w:p>
          <w:p w14:paraId="462697DD" w14:textId="5D61C10A" w:rsidR="005233C9" w:rsidRPr="00023AD9" w:rsidRDefault="005233C9" w:rsidP="007C299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Bruker tegn </w:t>
            </w:r>
            <w:r w:rsidRPr="00023AD9">
              <w:rPr>
                <w:rFonts w:ascii="Cambria" w:hAnsi="Cambria"/>
                <w:sz w:val="20"/>
                <w:szCs w:val="20"/>
              </w:rPr>
              <w:t xml:space="preserve">når vi synger sanger, når vi forteller eventyr osv. </w:t>
            </w:r>
          </w:p>
          <w:p w14:paraId="519CD78C" w14:textId="77777777" w:rsidR="005233C9" w:rsidRPr="00023AD9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>Vi introduserer barna for ulike former, tall, bokstaver og farger i samlingsstunden.</w:t>
            </w:r>
          </w:p>
          <w:p w14:paraId="0905E822" w14:textId="77777777" w:rsidR="005233C9" w:rsidRPr="00023AD9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>Bøker, rim og regler.</w:t>
            </w:r>
            <w:r>
              <w:rPr>
                <w:rFonts w:ascii="Cambria" w:hAnsi="Cambria"/>
                <w:sz w:val="20"/>
                <w:szCs w:val="20"/>
              </w:rPr>
              <w:t xml:space="preserve"> Vi bruker boken «Lars er Lars» </w:t>
            </w:r>
          </w:p>
          <w:p w14:paraId="42A724C3" w14:textId="77777777" w:rsidR="005233C9" w:rsidRPr="00023AD9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>Bruke de ulike begrepene i hverdagssituasjoner.</w:t>
            </w:r>
          </w:p>
          <w:p w14:paraId="213A2076" w14:textId="77777777" w:rsidR="005233C9" w:rsidRPr="00023AD9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>Se etter former og farger i barnehagen og i naturen. Telle antall barn, steiner o.l.</w:t>
            </w:r>
          </w:p>
          <w:p w14:paraId="4DFC1D9E" w14:textId="77777777" w:rsidR="005233C9" w:rsidRPr="00AB0E3F" w:rsidRDefault="005233C9" w:rsidP="005233C9">
            <w:pPr>
              <w:pStyle w:val="Overskrift2"/>
              <w:spacing w:line="480" w:lineRule="auto"/>
            </w:pPr>
          </w:p>
        </w:tc>
        <w:tc>
          <w:tcPr>
            <w:tcW w:w="2454" w:type="dxa"/>
            <w:shd w:val="clear" w:color="auto" w:fill="auto"/>
          </w:tcPr>
          <w:p w14:paraId="5C090C91" w14:textId="77777777" w:rsidR="005233C9" w:rsidRPr="0002471A" w:rsidRDefault="005233C9" w:rsidP="005233C9">
            <w:pPr>
              <w:rPr>
                <w:rFonts w:ascii="Cambria" w:hAnsi="Cambria"/>
                <w:sz w:val="20"/>
                <w:szCs w:val="20"/>
              </w:rPr>
            </w:pPr>
          </w:p>
          <w:p w14:paraId="6233EC2B" w14:textId="77777777" w:rsidR="005233C9" w:rsidRPr="00D646E3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46E3">
              <w:rPr>
                <w:rFonts w:ascii="Cambria" w:hAnsi="Cambria"/>
                <w:sz w:val="20"/>
                <w:szCs w:val="20"/>
              </w:rPr>
              <w:t>Kommunikasjon, språk og tekst.</w:t>
            </w:r>
          </w:p>
          <w:p w14:paraId="7CF8111F" w14:textId="77777777" w:rsidR="005233C9" w:rsidRPr="00D646E3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46E3">
              <w:rPr>
                <w:rFonts w:ascii="Cambria" w:hAnsi="Cambria"/>
                <w:sz w:val="20"/>
                <w:szCs w:val="20"/>
              </w:rPr>
              <w:t>Kropp, bevegelse, mat og helse.</w:t>
            </w:r>
          </w:p>
          <w:p w14:paraId="53B5DADB" w14:textId="77777777" w:rsidR="005233C9" w:rsidRPr="00D646E3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46E3">
              <w:rPr>
                <w:rFonts w:ascii="Cambria" w:hAnsi="Cambria"/>
                <w:sz w:val="20"/>
                <w:szCs w:val="20"/>
              </w:rPr>
              <w:t>Kunst, kultur og kreativitet.</w:t>
            </w:r>
          </w:p>
          <w:p w14:paraId="0299E27F" w14:textId="77777777" w:rsidR="005233C9" w:rsidRPr="00D646E3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46E3">
              <w:rPr>
                <w:rFonts w:ascii="Cambria" w:hAnsi="Cambria"/>
                <w:sz w:val="20"/>
                <w:szCs w:val="20"/>
              </w:rPr>
              <w:t>Natur, miljø og teknologi.</w:t>
            </w:r>
          </w:p>
          <w:p w14:paraId="6492DAEE" w14:textId="77777777" w:rsidR="005233C9" w:rsidRPr="00D646E3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46E3">
              <w:rPr>
                <w:rFonts w:ascii="Cambria" w:hAnsi="Cambria"/>
                <w:sz w:val="20"/>
                <w:szCs w:val="20"/>
              </w:rPr>
              <w:t>Etikk, religion og filosofi.</w:t>
            </w:r>
          </w:p>
          <w:p w14:paraId="70E5D086" w14:textId="77777777" w:rsidR="005233C9" w:rsidRPr="00D646E3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46E3">
              <w:rPr>
                <w:rFonts w:ascii="Cambria" w:hAnsi="Cambria"/>
                <w:sz w:val="20"/>
                <w:szCs w:val="20"/>
              </w:rPr>
              <w:t>Nærmiljø og samfunn.</w:t>
            </w:r>
          </w:p>
          <w:p w14:paraId="3B7DA362" w14:textId="77777777" w:rsidR="005233C9" w:rsidRPr="0002471A" w:rsidRDefault="005233C9" w:rsidP="005233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46E3">
              <w:rPr>
                <w:rFonts w:ascii="Cambria" w:hAnsi="Cambria"/>
                <w:sz w:val="20"/>
                <w:szCs w:val="20"/>
              </w:rPr>
              <w:t>Antall, rom og form.</w:t>
            </w:r>
          </w:p>
        </w:tc>
        <w:tc>
          <w:tcPr>
            <w:tcW w:w="2416" w:type="dxa"/>
            <w:shd w:val="clear" w:color="auto" w:fill="auto"/>
          </w:tcPr>
          <w:p w14:paraId="5DF1C66F" w14:textId="77777777" w:rsidR="005233C9" w:rsidRPr="0002471A" w:rsidRDefault="005233C9" w:rsidP="005233C9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1F567661" w14:textId="77777777" w:rsidR="005233C9" w:rsidRDefault="005233C9" w:rsidP="005233C9">
            <w:pPr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4170343" wp14:editId="71E4F508">
                  <wp:extent cx="1380490" cy="842645"/>
                  <wp:effectExtent l="0" t="0" r="0" b="0"/>
                  <wp:docPr id="25" name="Bild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829D9" w14:textId="77777777" w:rsidR="005233C9" w:rsidRDefault="005233C9" w:rsidP="005233C9">
            <w:pPr>
              <w:jc w:val="center"/>
              <w:rPr>
                <w:noProof/>
              </w:rPr>
            </w:pPr>
            <w:r>
              <w:t>Lesestund</w:t>
            </w:r>
            <w:r>
              <w:br/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77992FFC" wp14:editId="4AD2CEF5">
                  <wp:extent cx="708025" cy="914400"/>
                  <wp:effectExtent l="0" t="0" r="0" b="0"/>
                  <wp:docPr id="26" name="Bild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Bok</w:t>
            </w:r>
          </w:p>
          <w:p w14:paraId="7B3A5606" w14:textId="77777777" w:rsidR="005233C9" w:rsidRDefault="005233C9" w:rsidP="005233C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5A62F3" wp14:editId="6A92C4DD">
                  <wp:extent cx="708025" cy="770890"/>
                  <wp:effectExtent l="0" t="0" r="0" b="0"/>
                  <wp:docPr id="27" name="Bild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RØD</w:t>
            </w:r>
          </w:p>
          <w:p w14:paraId="08032F7A" w14:textId="77777777" w:rsidR="005233C9" w:rsidRPr="0002471A" w:rsidRDefault="005233C9" w:rsidP="005233C9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974228" wp14:editId="14D1B347">
                  <wp:extent cx="555625" cy="726440"/>
                  <wp:effectExtent l="0" t="0" r="0" b="0"/>
                  <wp:docPr id="28" name="Bilde 28" descr="inge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ngen"/>
                          <pic:cNvPicPr>
                            <a:picLocks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GUL</w:t>
            </w:r>
          </w:p>
        </w:tc>
      </w:tr>
    </w:tbl>
    <w:p w14:paraId="11207947" w14:textId="77777777" w:rsidR="007B16F9" w:rsidRPr="00B258BB" w:rsidRDefault="007B16F9" w:rsidP="00903E55">
      <w:pPr>
        <w:rPr>
          <w:sz w:val="20"/>
          <w:szCs w:val="20"/>
        </w:rPr>
      </w:pPr>
    </w:p>
    <w:sectPr w:rsidR="007B16F9" w:rsidRPr="00B258BB" w:rsidSect="00903E55">
      <w:headerReference w:type="default" r:id="rId3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42676" w14:textId="77777777" w:rsidR="00F81A24" w:rsidRDefault="00F81A24" w:rsidP="003A739F">
      <w:pPr>
        <w:spacing w:after="0" w:line="240" w:lineRule="auto"/>
      </w:pPr>
      <w:r>
        <w:separator/>
      </w:r>
    </w:p>
  </w:endnote>
  <w:endnote w:type="continuationSeparator" w:id="0">
    <w:p w14:paraId="1C515B2F" w14:textId="77777777" w:rsidR="00F81A24" w:rsidRDefault="00F81A24" w:rsidP="003A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B46C4" w14:textId="77777777" w:rsidR="00F81A24" w:rsidRDefault="00F81A24" w:rsidP="003A739F">
      <w:pPr>
        <w:spacing w:after="0" w:line="240" w:lineRule="auto"/>
      </w:pPr>
      <w:r>
        <w:separator/>
      </w:r>
    </w:p>
  </w:footnote>
  <w:footnote w:type="continuationSeparator" w:id="0">
    <w:p w14:paraId="3D64CF9F" w14:textId="77777777" w:rsidR="00F81A24" w:rsidRDefault="00F81A24" w:rsidP="003A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59"/>
      <w:gridCol w:w="1745"/>
    </w:tblGrid>
    <w:tr w:rsidR="00605B68" w14:paraId="55A568FF" w14:textId="77777777" w:rsidTr="003A739F">
      <w:trPr>
        <w:trHeight w:val="288"/>
      </w:trPr>
      <w:tc>
        <w:tcPr>
          <w:tcW w:w="7765" w:type="dxa"/>
        </w:tcPr>
        <w:p w14:paraId="48491896" w14:textId="77777777" w:rsidR="00605B68" w:rsidRPr="0002471A" w:rsidRDefault="00605B68" w:rsidP="003A739F">
          <w:pPr>
            <w:pStyle w:val="Topptekst"/>
            <w:jc w:val="right"/>
            <w:rPr>
              <w:rFonts w:ascii="Cambria" w:hAnsi="Cambria"/>
              <w:sz w:val="36"/>
              <w:szCs w:val="36"/>
            </w:rPr>
          </w:pPr>
          <w:r w:rsidRPr="0002471A">
            <w:rPr>
              <w:rFonts w:ascii="Cambria" w:hAnsi="Cambria"/>
              <w:sz w:val="36"/>
              <w:szCs w:val="36"/>
            </w:rPr>
            <w:t>HESTEHOVEN</w:t>
          </w:r>
        </w:p>
      </w:tc>
      <w:tc>
        <w:tcPr>
          <w:tcW w:w="1105" w:type="dxa"/>
        </w:tcPr>
        <w:p w14:paraId="37410D3B" w14:textId="4BFCCB8D" w:rsidR="00605B68" w:rsidRPr="0002471A" w:rsidRDefault="00605B68" w:rsidP="003A739F">
          <w:pPr>
            <w:pStyle w:val="Topptekst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</w:t>
          </w:r>
          <w:r w:rsidR="00A71C6A">
            <w:rPr>
              <w:rFonts w:ascii="Cambria" w:hAnsi="Cambria"/>
              <w:b/>
              <w:bCs/>
              <w:sz w:val="36"/>
              <w:szCs w:val="36"/>
            </w:rPr>
            <w:t>2</w:t>
          </w:r>
          <w:r w:rsidR="00480BCA">
            <w:rPr>
              <w:rFonts w:ascii="Cambria" w:hAnsi="Cambria"/>
              <w:b/>
              <w:bCs/>
              <w:sz w:val="36"/>
              <w:szCs w:val="36"/>
            </w:rPr>
            <w:t>5</w:t>
          </w:r>
        </w:p>
      </w:tc>
    </w:tr>
  </w:tbl>
  <w:p w14:paraId="45B9F34D" w14:textId="77777777" w:rsidR="00605B68" w:rsidRDefault="00605B6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06DB7"/>
    <w:multiLevelType w:val="hybridMultilevel"/>
    <w:tmpl w:val="8420325C"/>
    <w:lvl w:ilvl="0" w:tplc="0414000F">
      <w:start w:val="1"/>
      <w:numFmt w:val="decimal"/>
      <w:lvlText w:val="%1."/>
      <w:lvlJc w:val="left"/>
      <w:pPr>
        <w:ind w:left="765" w:hanging="360"/>
      </w:p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D0E2C13"/>
    <w:multiLevelType w:val="hybridMultilevel"/>
    <w:tmpl w:val="2E3AE76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EB922ED"/>
    <w:multiLevelType w:val="hybridMultilevel"/>
    <w:tmpl w:val="1F38F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D35B4"/>
    <w:multiLevelType w:val="hybridMultilevel"/>
    <w:tmpl w:val="4642CAC6"/>
    <w:lvl w:ilvl="0" w:tplc="AC12B0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527328">
    <w:abstractNumId w:val="3"/>
  </w:num>
  <w:num w:numId="2" w16cid:durableId="449402202">
    <w:abstractNumId w:val="2"/>
  </w:num>
  <w:num w:numId="3" w16cid:durableId="1960261402">
    <w:abstractNumId w:val="0"/>
  </w:num>
  <w:num w:numId="4" w16cid:durableId="103661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55"/>
    <w:rsid w:val="00013375"/>
    <w:rsid w:val="00013A1C"/>
    <w:rsid w:val="00022774"/>
    <w:rsid w:val="00023AD9"/>
    <w:rsid w:val="0002471A"/>
    <w:rsid w:val="00031992"/>
    <w:rsid w:val="00041367"/>
    <w:rsid w:val="000428F2"/>
    <w:rsid w:val="00050ED9"/>
    <w:rsid w:val="000713EB"/>
    <w:rsid w:val="000936C9"/>
    <w:rsid w:val="0009773F"/>
    <w:rsid w:val="000A5854"/>
    <w:rsid w:val="000B19AB"/>
    <w:rsid w:val="000B4CE9"/>
    <w:rsid w:val="000D7102"/>
    <w:rsid w:val="000E004D"/>
    <w:rsid w:val="001001CE"/>
    <w:rsid w:val="00107EFA"/>
    <w:rsid w:val="00111DE8"/>
    <w:rsid w:val="001201F4"/>
    <w:rsid w:val="00134F61"/>
    <w:rsid w:val="00135AB1"/>
    <w:rsid w:val="001366DE"/>
    <w:rsid w:val="00146D36"/>
    <w:rsid w:val="0015096F"/>
    <w:rsid w:val="0019238B"/>
    <w:rsid w:val="001A0215"/>
    <w:rsid w:val="001B6F97"/>
    <w:rsid w:val="001C2C98"/>
    <w:rsid w:val="001D05F3"/>
    <w:rsid w:val="001D4106"/>
    <w:rsid w:val="001D5E10"/>
    <w:rsid w:val="001E4294"/>
    <w:rsid w:val="001E6040"/>
    <w:rsid w:val="001F09BE"/>
    <w:rsid w:val="001F24A5"/>
    <w:rsid w:val="001F33D0"/>
    <w:rsid w:val="00224A72"/>
    <w:rsid w:val="002257F0"/>
    <w:rsid w:val="00226563"/>
    <w:rsid w:val="00226698"/>
    <w:rsid w:val="00232946"/>
    <w:rsid w:val="00287274"/>
    <w:rsid w:val="00291064"/>
    <w:rsid w:val="002A7AC4"/>
    <w:rsid w:val="002B2616"/>
    <w:rsid w:val="002B278C"/>
    <w:rsid w:val="0030767C"/>
    <w:rsid w:val="00310BD3"/>
    <w:rsid w:val="00316407"/>
    <w:rsid w:val="0032423C"/>
    <w:rsid w:val="003279F8"/>
    <w:rsid w:val="0034021E"/>
    <w:rsid w:val="003462F8"/>
    <w:rsid w:val="003529D6"/>
    <w:rsid w:val="00357AFB"/>
    <w:rsid w:val="00372F1E"/>
    <w:rsid w:val="0037777B"/>
    <w:rsid w:val="00381F51"/>
    <w:rsid w:val="003871F0"/>
    <w:rsid w:val="003A10AC"/>
    <w:rsid w:val="003A370F"/>
    <w:rsid w:val="003A3907"/>
    <w:rsid w:val="003A739F"/>
    <w:rsid w:val="003B0296"/>
    <w:rsid w:val="003C081B"/>
    <w:rsid w:val="003C5BAA"/>
    <w:rsid w:val="00401406"/>
    <w:rsid w:val="00404B9F"/>
    <w:rsid w:val="00411F5E"/>
    <w:rsid w:val="00425915"/>
    <w:rsid w:val="00425C25"/>
    <w:rsid w:val="00445D58"/>
    <w:rsid w:val="004524B4"/>
    <w:rsid w:val="00453576"/>
    <w:rsid w:val="004539D1"/>
    <w:rsid w:val="00454935"/>
    <w:rsid w:val="00467896"/>
    <w:rsid w:val="00472633"/>
    <w:rsid w:val="00480228"/>
    <w:rsid w:val="00480BCA"/>
    <w:rsid w:val="00482584"/>
    <w:rsid w:val="004962C7"/>
    <w:rsid w:val="004B4EF1"/>
    <w:rsid w:val="004F1655"/>
    <w:rsid w:val="004F6CB2"/>
    <w:rsid w:val="0050009E"/>
    <w:rsid w:val="00504D50"/>
    <w:rsid w:val="005233C9"/>
    <w:rsid w:val="00533DCF"/>
    <w:rsid w:val="00540FE1"/>
    <w:rsid w:val="00557B80"/>
    <w:rsid w:val="005758EC"/>
    <w:rsid w:val="00581214"/>
    <w:rsid w:val="0059702F"/>
    <w:rsid w:val="005A0796"/>
    <w:rsid w:val="005A37C3"/>
    <w:rsid w:val="005B1B3F"/>
    <w:rsid w:val="005C032A"/>
    <w:rsid w:val="005C74A4"/>
    <w:rsid w:val="005E2E23"/>
    <w:rsid w:val="005F0E2F"/>
    <w:rsid w:val="005F2348"/>
    <w:rsid w:val="00605B68"/>
    <w:rsid w:val="00613788"/>
    <w:rsid w:val="00614AFC"/>
    <w:rsid w:val="006342F6"/>
    <w:rsid w:val="006373C0"/>
    <w:rsid w:val="00650D73"/>
    <w:rsid w:val="00652F15"/>
    <w:rsid w:val="006558E8"/>
    <w:rsid w:val="00673195"/>
    <w:rsid w:val="006A4FA9"/>
    <w:rsid w:val="006B4261"/>
    <w:rsid w:val="006D7BC8"/>
    <w:rsid w:val="006E336D"/>
    <w:rsid w:val="00711E6D"/>
    <w:rsid w:val="0071327A"/>
    <w:rsid w:val="007133A9"/>
    <w:rsid w:val="007242A0"/>
    <w:rsid w:val="0072778C"/>
    <w:rsid w:val="0074733D"/>
    <w:rsid w:val="00752E49"/>
    <w:rsid w:val="00754A87"/>
    <w:rsid w:val="007633C2"/>
    <w:rsid w:val="00765EF1"/>
    <w:rsid w:val="0076618F"/>
    <w:rsid w:val="007721D5"/>
    <w:rsid w:val="00777012"/>
    <w:rsid w:val="00793FA7"/>
    <w:rsid w:val="007A27E5"/>
    <w:rsid w:val="007B16F9"/>
    <w:rsid w:val="007B1E84"/>
    <w:rsid w:val="007C2991"/>
    <w:rsid w:val="007E5064"/>
    <w:rsid w:val="00805499"/>
    <w:rsid w:val="00810B33"/>
    <w:rsid w:val="008110BC"/>
    <w:rsid w:val="008120E2"/>
    <w:rsid w:val="00820C68"/>
    <w:rsid w:val="00822A93"/>
    <w:rsid w:val="008334FD"/>
    <w:rsid w:val="00840716"/>
    <w:rsid w:val="00846CD8"/>
    <w:rsid w:val="008476E5"/>
    <w:rsid w:val="00847E5B"/>
    <w:rsid w:val="00863CCE"/>
    <w:rsid w:val="0086459C"/>
    <w:rsid w:val="00865A50"/>
    <w:rsid w:val="00877959"/>
    <w:rsid w:val="0088007B"/>
    <w:rsid w:val="008852F7"/>
    <w:rsid w:val="00894FCA"/>
    <w:rsid w:val="008A1504"/>
    <w:rsid w:val="008E3738"/>
    <w:rsid w:val="008E3FC2"/>
    <w:rsid w:val="008F1FE6"/>
    <w:rsid w:val="00903E55"/>
    <w:rsid w:val="0091261A"/>
    <w:rsid w:val="009249CE"/>
    <w:rsid w:val="009258CC"/>
    <w:rsid w:val="00931E90"/>
    <w:rsid w:val="00942E9A"/>
    <w:rsid w:val="0095538B"/>
    <w:rsid w:val="00955829"/>
    <w:rsid w:val="00984166"/>
    <w:rsid w:val="0099417D"/>
    <w:rsid w:val="009966E3"/>
    <w:rsid w:val="009A736E"/>
    <w:rsid w:val="009B3F59"/>
    <w:rsid w:val="009D7035"/>
    <w:rsid w:val="00A02B8E"/>
    <w:rsid w:val="00A13B69"/>
    <w:rsid w:val="00A24A71"/>
    <w:rsid w:val="00A34970"/>
    <w:rsid w:val="00A406FC"/>
    <w:rsid w:val="00A46E20"/>
    <w:rsid w:val="00A61811"/>
    <w:rsid w:val="00A71C6A"/>
    <w:rsid w:val="00A74372"/>
    <w:rsid w:val="00A7451F"/>
    <w:rsid w:val="00A83BB4"/>
    <w:rsid w:val="00A85A08"/>
    <w:rsid w:val="00A94E56"/>
    <w:rsid w:val="00A9748E"/>
    <w:rsid w:val="00AA5166"/>
    <w:rsid w:val="00AB0E3F"/>
    <w:rsid w:val="00AB2253"/>
    <w:rsid w:val="00AB300E"/>
    <w:rsid w:val="00AC4B63"/>
    <w:rsid w:val="00AC5932"/>
    <w:rsid w:val="00B10D14"/>
    <w:rsid w:val="00B15923"/>
    <w:rsid w:val="00B2583C"/>
    <w:rsid w:val="00B258BB"/>
    <w:rsid w:val="00B34418"/>
    <w:rsid w:val="00B37DC0"/>
    <w:rsid w:val="00B44AE7"/>
    <w:rsid w:val="00B80E59"/>
    <w:rsid w:val="00B8384B"/>
    <w:rsid w:val="00B864C3"/>
    <w:rsid w:val="00B92327"/>
    <w:rsid w:val="00B9452D"/>
    <w:rsid w:val="00BA2924"/>
    <w:rsid w:val="00BA4BBF"/>
    <w:rsid w:val="00BA74E0"/>
    <w:rsid w:val="00BB0189"/>
    <w:rsid w:val="00BB46E3"/>
    <w:rsid w:val="00BC0303"/>
    <w:rsid w:val="00BC2707"/>
    <w:rsid w:val="00BC42AD"/>
    <w:rsid w:val="00BC4970"/>
    <w:rsid w:val="00BD0DF4"/>
    <w:rsid w:val="00BF2491"/>
    <w:rsid w:val="00BF6B70"/>
    <w:rsid w:val="00C201E3"/>
    <w:rsid w:val="00C232CD"/>
    <w:rsid w:val="00C243B7"/>
    <w:rsid w:val="00C370B5"/>
    <w:rsid w:val="00C87EA5"/>
    <w:rsid w:val="00C930B5"/>
    <w:rsid w:val="00CA4B2A"/>
    <w:rsid w:val="00CA75ED"/>
    <w:rsid w:val="00CB0AA8"/>
    <w:rsid w:val="00CB1AAC"/>
    <w:rsid w:val="00CB527C"/>
    <w:rsid w:val="00CD1855"/>
    <w:rsid w:val="00CE6219"/>
    <w:rsid w:val="00CF58D9"/>
    <w:rsid w:val="00D25447"/>
    <w:rsid w:val="00D31D45"/>
    <w:rsid w:val="00D41DAC"/>
    <w:rsid w:val="00D644B8"/>
    <w:rsid w:val="00D646E3"/>
    <w:rsid w:val="00D80EFE"/>
    <w:rsid w:val="00D81571"/>
    <w:rsid w:val="00D95492"/>
    <w:rsid w:val="00DC40A8"/>
    <w:rsid w:val="00DE3823"/>
    <w:rsid w:val="00DE4F04"/>
    <w:rsid w:val="00E372DC"/>
    <w:rsid w:val="00E6598A"/>
    <w:rsid w:val="00E73611"/>
    <w:rsid w:val="00E750FB"/>
    <w:rsid w:val="00E85A35"/>
    <w:rsid w:val="00E85D46"/>
    <w:rsid w:val="00E860C0"/>
    <w:rsid w:val="00E87A3F"/>
    <w:rsid w:val="00EA5EBF"/>
    <w:rsid w:val="00EB3AB4"/>
    <w:rsid w:val="00ED7B8B"/>
    <w:rsid w:val="00EE3F1A"/>
    <w:rsid w:val="00EE7AF6"/>
    <w:rsid w:val="00F010F8"/>
    <w:rsid w:val="00F062E9"/>
    <w:rsid w:val="00F07DE0"/>
    <w:rsid w:val="00F10061"/>
    <w:rsid w:val="00F124C0"/>
    <w:rsid w:val="00F66D5A"/>
    <w:rsid w:val="00F71BCF"/>
    <w:rsid w:val="00F75E0D"/>
    <w:rsid w:val="00F81A24"/>
    <w:rsid w:val="00F919CF"/>
    <w:rsid w:val="00F93FF1"/>
    <w:rsid w:val="00FA3F0C"/>
    <w:rsid w:val="00FB0D60"/>
    <w:rsid w:val="00FB6A4F"/>
    <w:rsid w:val="00FC442A"/>
    <w:rsid w:val="00FD19BB"/>
    <w:rsid w:val="00FD56DE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066C"/>
  <w15:chartTrackingRefBased/>
  <w15:docId w15:val="{40DE2762-2EE1-4A65-B56B-DADDAF6B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6F9"/>
    <w:pPr>
      <w:spacing w:after="200" w:line="276" w:lineRule="auto"/>
    </w:pPr>
    <w:rPr>
      <w:rFonts w:eastAsia="Times New Roman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6E2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03E55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Tabellinnhold">
    <w:name w:val="Tabellinnhold"/>
    <w:basedOn w:val="Normal"/>
    <w:rsid w:val="00C370B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genmellomrom">
    <w:name w:val="No Spacing"/>
    <w:uiPriority w:val="1"/>
    <w:qFormat/>
    <w:rsid w:val="0088007B"/>
    <w:rPr>
      <w:rFonts w:eastAsia="Times New Roman"/>
      <w:sz w:val="22"/>
      <w:szCs w:val="22"/>
    </w:rPr>
  </w:style>
  <w:style w:type="table" w:styleId="Tabellrutenett">
    <w:name w:val="Table Grid"/>
    <w:basedOn w:val="Vanligtabell"/>
    <w:uiPriority w:val="59"/>
    <w:rsid w:val="0088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A739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A739F"/>
    <w:rPr>
      <w:rFonts w:eastAsia="Times New Roman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3A739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A739F"/>
    <w:rPr>
      <w:rFonts w:eastAsia="Times New Roman"/>
      <w:sz w:val="22"/>
      <w:szCs w:val="22"/>
    </w:rPr>
  </w:style>
  <w:style w:type="character" w:customStyle="1" w:styleId="Overskrift2Tegn">
    <w:name w:val="Overskrift 2 Tegn"/>
    <w:link w:val="Overskrift2"/>
    <w:uiPriority w:val="9"/>
    <w:rsid w:val="00A46E20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" Type="http://schemas.openxmlformats.org/officeDocument/2006/relationships/styles" Target="styles.xml"/><Relationship Id="rId9" Type="http://schemas.openxmlformats.org/officeDocument/2006/relationships/hyperlink" Target="http://www.google.no/imgres?sa=X&amp;hl=no&amp;rlz=1T4WQIB_noNO566NO567&amp;biw=1267&amp;bih=781&amp;tbm=isch&amp;tbnid=IfKv_FmLda2jKM:&amp;imgrefurl=http://pixabay.com/no/gullfisk-fisk-disposisjon-tegning-163583/&amp;docid=kRQ0dFefl_ZkCM&amp;imgurl=http://pixabay.com/static/uploads/photo/2013/07/18/10/57/goldfish-163583_640.jpg&amp;w=640&amp;h=512&amp;ei=2hoHU_SMKMfjywPFu4GgCQ&amp;zoom=1&amp;ved=0CPEBEIQcMDI&amp;iact=rc&amp;dur=444&amp;page=3&amp;start=42&amp;ndsp=21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35" Type="http://schemas.openxmlformats.org/officeDocument/2006/relationships/image" Target="media/image26.png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94213A-DDCA-F64D-8624-9D62909A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963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PRESTEKRAGEN</vt:lpstr>
    </vt:vector>
  </TitlesOfParts>
  <Company>HP</Company>
  <LinksUpToDate>false</LinksUpToDate>
  <CharactersWithSpaces>6060</CharactersWithSpaces>
  <SharedDoc>false</SharedDoc>
  <HLinks>
    <vt:vector size="24" baseType="variant"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://www.google.no/imgres?imgurl=http://www.crazyshop.no/users/crazyshopno_mystore_no/images/97076_Girland_r_de_hjerter_6m_1.jpg&amp;imgrefurl=http://www.crazyshop.no/products/girland-rde-hjerter-6m&amp;h=600&amp;w=405&amp;tbnid=-qloBWhHOjrB0M:&amp;zoom=1&amp;docid=AO5vVmov33jb7M&amp;hl=no&amp;ei=8ZQDVO_DG4n8ygPJtYAY&amp;tbm=isch&amp;ved=0CGYQMyheMF44rAI&amp;iact=rc&amp;uact=3&amp;dur=1239&amp;page=18&amp;start=379&amp;ndsp=21</vt:lpwstr>
      </vt:variant>
      <vt:variant>
        <vt:lpwstr/>
      </vt:variant>
      <vt:variant>
        <vt:i4>1835111</vt:i4>
      </vt:variant>
      <vt:variant>
        <vt:i4>0</vt:i4>
      </vt:variant>
      <vt:variant>
        <vt:i4>0</vt:i4>
      </vt:variant>
      <vt:variant>
        <vt:i4>5</vt:i4>
      </vt:variant>
      <vt:variant>
        <vt:lpwstr>http://www.google.no/imgres?sa=X&amp;hl=no&amp;rlz=1T4WQIB_noNO566NO567&amp;biw=1267&amp;bih=781&amp;tbm=isch&amp;tbnid=IfKv_FmLda2jKM:&amp;imgrefurl=http://pixabay.com/no/gullfisk-fisk-disposisjon-tegning-163583/&amp;docid=kRQ0dFefl_ZkCM&amp;imgurl=http://pixabay.com/static/uploads/photo/2013/07/18/10/57/goldfish-163583_640.jpg&amp;w=640&amp;h=512&amp;ei=2hoHU_SMKMfjywPFu4GgCQ&amp;zoom=1&amp;ved=0CPEBEIQcMDI&amp;iact=rc&amp;dur=444&amp;page=3&amp;start=42&amp;ndsp=21</vt:lpwstr>
      </vt:variant>
      <vt:variant>
        <vt:lpwstr/>
      </vt:variant>
      <vt:variant>
        <vt:i4>1835111</vt:i4>
      </vt:variant>
      <vt:variant>
        <vt:i4>2581</vt:i4>
      </vt:variant>
      <vt:variant>
        <vt:i4>1026</vt:i4>
      </vt:variant>
      <vt:variant>
        <vt:i4>4</vt:i4>
      </vt:variant>
      <vt:variant>
        <vt:lpwstr>http://www.google.no/imgres?sa=X&amp;hl=no&amp;rlz=1T4WQIB_noNO566NO567&amp;biw=1267&amp;bih=781&amp;tbm=isch&amp;tbnid=IfKv_FmLda2jKM:&amp;imgrefurl=http://pixabay.com/no/gullfisk-fisk-disposisjon-tegning-163583/&amp;docid=kRQ0dFefl_ZkCM&amp;imgurl=http://pixabay.com/static/uploads/photo/2013/07/18/10/57/goldfish-163583_640.jpg&amp;w=640&amp;h=512&amp;ei=2hoHU_SMKMfjywPFu4GgCQ&amp;zoom=1&amp;ved=0CPEBEIQcMDI&amp;iact=rc&amp;dur=444&amp;page=3&amp;start=42&amp;ndsp=21</vt:lpwstr>
      </vt:variant>
      <vt:variant>
        <vt:lpwstr/>
      </vt:variant>
      <vt:variant>
        <vt:i4>3604586</vt:i4>
      </vt:variant>
      <vt:variant>
        <vt:i4>6551</vt:i4>
      </vt:variant>
      <vt:variant>
        <vt:i4>1045</vt:i4>
      </vt:variant>
      <vt:variant>
        <vt:i4>4</vt:i4>
      </vt:variant>
      <vt:variant>
        <vt:lpwstr>http://www.google.no/imgres?imgurl=http://www.crazyshop.no/users/crazyshopno_mystore_no/images/97076_Girland_r_de_hjerter_6m_1.jpg&amp;imgrefurl=http://www.crazyshop.no/products/girland-rde-hjerter-6m&amp;h=600&amp;w=405&amp;tbnid=-qloBWhHOjrB0M:&amp;zoom=1&amp;docid=AO5vVmov33jb7M&amp;hl=no&amp;ei=8ZQDVO_DG4n8ygPJtYAY&amp;tbm=isch&amp;ved=0CGYQMyheMF44rAI&amp;iact=rc&amp;uact=3&amp;dur=1239&amp;page=18&amp;start=379&amp;ndsp=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PRESTEKRAGEN</dc:title>
  <dc:subject/>
  <dc:creator>Inger Marit</dc:creator>
  <cp:keywords/>
  <cp:lastModifiedBy>Hestehoven Bjørnebåsen bhg</cp:lastModifiedBy>
  <cp:revision>44</cp:revision>
  <cp:lastPrinted>2021-12-08T11:32:00Z</cp:lastPrinted>
  <dcterms:created xsi:type="dcterms:W3CDTF">2023-01-06T11:26:00Z</dcterms:created>
  <dcterms:modified xsi:type="dcterms:W3CDTF">2025-01-08T11:37:00Z</dcterms:modified>
</cp:coreProperties>
</file>